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93" w:rsidRPr="005C1CB3" w:rsidRDefault="00E52D93" w:rsidP="00E52D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0" w:name="_GoBack"/>
      <w:bookmarkEnd w:id="0"/>
      <w:r w:rsidRPr="005C1CB3">
        <w:rPr>
          <w:rFonts w:ascii="Times New Roman" w:eastAsia="Times New Roman" w:hAnsi="Times New Roman"/>
          <w:b/>
          <w:sz w:val="18"/>
          <w:szCs w:val="18"/>
          <w:lang w:eastAsia="ru-RU"/>
        </w:rPr>
        <w:t>Анкета клиента – физического лица</w:t>
      </w:r>
    </w:p>
    <w:p w:rsidR="00E52D93" w:rsidRDefault="00E52D93" w:rsidP="00E52D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E52D93" w:rsidRPr="005C1CB3" w:rsidRDefault="00E52D93" w:rsidP="00E52D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786"/>
        <w:gridCol w:w="4394"/>
      </w:tblGrid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заполнения (обновления) анкеты</w:t>
            </w:r>
          </w:p>
        </w:tc>
        <w:tc>
          <w:tcPr>
            <w:tcW w:w="4394" w:type="dxa"/>
          </w:tcPr>
          <w:p w:rsidR="00E52D93" w:rsidRPr="00346524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394" w:type="dxa"/>
          </w:tcPr>
          <w:p w:rsidR="00E52D93" w:rsidRPr="00346524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4394" w:type="dxa"/>
          </w:tcPr>
          <w:p w:rsidR="00E52D93" w:rsidRPr="00346524" w:rsidRDefault="00DF3287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5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место рождения</w:t>
            </w:r>
          </w:p>
        </w:tc>
        <w:tc>
          <w:tcPr>
            <w:tcW w:w="4394" w:type="dxa"/>
          </w:tcPr>
          <w:p w:rsidR="00E52D93" w:rsidRPr="00346524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жительства (регистрации)</w:t>
            </w:r>
          </w:p>
        </w:tc>
        <w:tc>
          <w:tcPr>
            <w:tcW w:w="4394" w:type="dxa"/>
          </w:tcPr>
          <w:p w:rsidR="00E52D93" w:rsidRPr="00346524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места пребывания (фактическое место жительства)</w:t>
            </w:r>
          </w:p>
        </w:tc>
        <w:tc>
          <w:tcPr>
            <w:tcW w:w="4394" w:type="dxa"/>
          </w:tcPr>
          <w:p w:rsidR="00E52D93" w:rsidRPr="00346524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 документе, удостоверяющем личность </w:t>
            </w:r>
          </w:p>
        </w:tc>
        <w:tc>
          <w:tcPr>
            <w:tcW w:w="4394" w:type="dxa"/>
          </w:tcPr>
          <w:p w:rsidR="00E52D93" w:rsidRPr="00346524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(при наличии)</w:t>
            </w:r>
          </w:p>
        </w:tc>
        <w:tc>
          <w:tcPr>
            <w:tcW w:w="4394" w:type="dxa"/>
          </w:tcPr>
          <w:p w:rsidR="00E52D93" w:rsidRPr="00346524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Контактный телефон (факс)</w:t>
            </w:r>
          </w:p>
        </w:tc>
        <w:tc>
          <w:tcPr>
            <w:tcW w:w="4394" w:type="dxa"/>
          </w:tcPr>
          <w:p w:rsidR="00E52D93" w:rsidRPr="00346524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</w:tcPr>
          <w:p w:rsidR="00E52D93" w:rsidRPr="005C1CB3" w:rsidRDefault="00C2726B" w:rsidP="00C2726B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Тип физического лица </w:t>
            </w:r>
          </w:p>
        </w:tc>
        <w:tc>
          <w:tcPr>
            <w:tcW w:w="4394" w:type="dxa"/>
          </w:tcPr>
          <w:p w:rsidR="00E52D93" w:rsidRPr="00346524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65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физическое лицо </w:t>
            </w:r>
          </w:p>
          <w:p w:rsidR="00E52D93" w:rsidRPr="00346524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trHeight w:val="2427"/>
        </w:trPr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принадлежности к  иностранному публичному должностному лицу (ИПДЛ) (поставить знак напротив верного варианта):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709AE" wp14:editId="14DB365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142875" cy="133350"/>
                      <wp:effectExtent l="6350" t="6985" r="12700" b="1206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185EB" id="Прямоугольник 16" o:spid="_x0000_s1026" style="position:absolute;margin-left:3pt;margin-top:2.4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tlSQIAAE4EAAAOAAAAZHJzL2Uyb0RvYy54bWysVM2O0zAQviPxDpbvNE1/drtR09WqSxHS&#10;AistPIDrOImFY5ux27SckLgi8Qg8BBfEzz5D+kZMnG7pAidEDpbHM/78zTczmZ5vKkXWApw0OqVx&#10;r0+J0NxkUhcpffVy8WhCifNMZ0wZLVK6FY6ezx4+mNY2EQNTGpUJIAiiXVLblJbe2ySKHC9FxVzP&#10;WKHRmRuomEcTiigDViN6paJBv38S1QYyC4YL5/D0snPSWcDPc8H9izx3whOVUuTmwwphXbZrNJuy&#10;pABmS8n3NNg/sKiY1PjoAeqSeUZWIP+AqiQH40zue9xUkclzyUXIAbOJ+79lc1MyK0IuKI6zB5nc&#10;/4Plz9fXQGSGtTuhRLMKa9R82r3bfWy+N7e7983n5rb5tvvQ/Gi+NF8JBqFitXUJXryx19Dm7OyV&#10;4a8d0WZeMl2ICwBTl4JlyDNu46N7F1rD4VWyrJ+ZDN9jK2+CeJscqhYQZSGbUKPtoUZi4wnHw3g0&#10;mJyOKeHoiofD4TjUMGLJ3WULzj8RpiLtJqWALRDA2frK+ZYMS+5CAnmjZLaQSgUDiuVcAVkzbJdF&#10;+AJ/zPE4TGlSp/RsPBgH5Hs+dwzRD9/fICrpse+VrFI6OQSxpFXtsc5CV3omVbdHykrvZWyV6yqw&#10;NNkWVQTTNTUOIW5KA28pqbGhU+rerBgIStRTjZU4i0ejdgKCMRqfDtCAY8/y2MM0R6iUekq67dx3&#10;U7OyIIsSX4pD7tpcYPVyGZRtK9ux2pPFpg2C7wesnYpjO0T9+g3MfgIAAP//AwBQSwMEFAAGAAgA&#10;AAAhAFk9ca7cAAAABQEAAA8AAABkcnMvZG93bnJldi54bWxMj0FPg0AQhe8m/ofNmHizi2ibQlka&#10;o6mJx5ZevA0wApWdJezSor/e8aSnyct7ee+bbDvbXp1p9J1jA/eLCBRx5eqOGwPHYne3BuUDco29&#10;YzLwRR62+fVVhmntLryn8yE0SkrYp2igDWFItfZVSxb9wg3E4n240WIQOTa6HvEi5bbXcRSttMWO&#10;ZaHFgZ5bqj4PkzVQdvERv/fFa2ST3UN4m4vT9P5izO3N/LQBFWgOf2H4xRd0yIWpdBPXXvUGVvJJ&#10;MPCYgBI3Xi9BlXKXCeg80//p8x8AAAD//wMAUEsBAi0AFAAGAAgAAAAhALaDOJL+AAAA4QEAABMA&#10;AAAAAAAAAAAAAAAAAAAAAFtDb250ZW50X1R5cGVzXS54bWxQSwECLQAUAAYACAAAACEAOP0h/9YA&#10;AACUAQAACwAAAAAAAAAAAAAAAAAvAQAAX3JlbHMvLnJlbHNQSwECLQAUAAYACAAAACEAsR67ZUkC&#10;AABOBAAADgAAAAAAAAAAAAAAAAAuAgAAZHJzL2Uyb0RvYy54bWxQSwECLQAUAAYACAAAACEAWT1x&#10;rtwAAAAFAQAADwAAAAAAAAAAAAAAAACjBAAAZHJzL2Rvd25yZXYueG1sUEsFBgAAAAAEAAQA8wAA&#10;AKwFAAAAAA==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ИПДЛ;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BFC706" wp14:editId="304305D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46355</wp:posOffset>
                      </wp:positionV>
                      <wp:extent cx="142875" cy="133350"/>
                      <wp:effectExtent l="6350" t="10795" r="12700" b="825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DFD5D" id="Прямоугольник 15" o:spid="_x0000_s1026" style="position:absolute;margin-left:3pt;margin-top:3.6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KFSA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MazemRLMKa9R82r3ffWy+N7e7m+Zzc9t8231ofjRfmq8Eg1Cx2roEL17bK2hzdvbS&#10;8DeOaDMvmS7EOYCpS8Ey5Bm38dG9C63h8CpZ1s9Nhu+xlTdBvE0OVQuIspBNqNH2UCOx8YTjYTwa&#10;TE6QKkdXPBwOx6GGEUvuLltw/qkwFWk3KQVsgQDO1pfOt2RYchcSyBsls4VUKhhQLOcKyJphuyzC&#10;F/hjjsdhSpM6pafjwTgg3/O5Y4h++P4GUUmPfa9kldLJIYglrWpPdBa60jOpuj1SVnovY6tcV4Gl&#10;ybaoIpiuqXEIcVMaeEdJjQ2dUvd2xUBQop5prMRpPBq1ExCM0fhkgAYce5bHHqY5QqXUU9Jt576b&#10;mpUFWZT4Uhxy1+Ycq5fLoGxb2Y7Vniw2bRB8P2DtVBzbIerXb2D2EwAA//8DAFBLAwQUAAYACAAA&#10;ACEAqtPdj9wAAAAFAQAADwAAAGRycy9kb3ducmV2LnhtbEyPwU7DMBBE70j9B2uRuFGHRJSSxqkq&#10;UJE4tumF2ybeJoF4HcVOG/r1dU9wWo1mNPM2W0+mEycaXGtZwdM8AkFcWd1yreBQbB+XIJxH1thZ&#10;JgW/5GCdz+4yTLU9845Oe1+LUMIuRQWN930qpasaMujmticO3tEOBn2QQy31gOdQbjoZR9FCGmw5&#10;LDTY01tD1c9+NArKNj7gZVd8ROZ1m/jPqfgev96VerifNisQnib/F4YbfkCHPDCVdmTtRKdgET7x&#10;Cl4SEMGNl88gyttNQOaZ/E+fXwEAAP//AwBQSwECLQAUAAYACAAAACEAtoM4kv4AAADhAQAAEwAA&#10;AAAAAAAAAAAAAAAAAAAAW0NvbnRlbnRfVHlwZXNdLnhtbFBLAQItABQABgAIAAAAIQA4/SH/1gAA&#10;AJQBAAALAAAAAAAAAAAAAAAAAC8BAABfcmVscy8ucmVsc1BLAQItABQABgAIAAAAIQA2DRKFSAIA&#10;AE4EAAAOAAAAAAAAAAAAAAAAAC4CAABkcnMvZTJvRG9jLnhtbFBLAQItABQABgAIAAAAIQCq092P&#10;3AAAAAUBAAAPAAAAAAAAAAAAAAAAAKI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      супруг ИПДЛ;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4396A" wp14:editId="525B5A5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33020</wp:posOffset>
                      </wp:positionV>
                      <wp:extent cx="142875" cy="133350"/>
                      <wp:effectExtent l="6350" t="5080" r="1270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7942D" id="Прямоугольник 14" o:spid="_x0000_s1026" style="position:absolute;margin-left:3pt;margin-top:2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raSQ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MazeiRLMKa9R82r3ffWy+N7e7m+Zzc9t8231ofjRfmq8Eg1Cx2roEL17bK2hzdvbS&#10;8DeOaDMvmS7EOYCpS8Ey5Bm38dG9C63h8CpZ1s9Nhu+xlTdBvE0OVQuIspBNqNH2UCOx8YTjYTwa&#10;TE7GlHB0xcPhcBxqGLHk7rIF558KU5F2k1LAFgjgbH3pfEuGJXchgbxRMltIpYIBxXKugKwZtssi&#10;fIE/5ngcpjSpU3o6HowD8j2fO4boh+9vEJX02PdKVimdHIJY0qr2RGehKz2TqtsjZaX3MrbKdRVY&#10;mmyLKoLpmhqHEDelgXeU1NjQKXVvVwwEJeqZxkqcxqNROwHBGI1PBmjAsWd57GGaI1RKPSXddu67&#10;qVlZkEWJL8Uhd23OsXq5DMq2le1Y7cli0wbB9wPWTsWxHaJ+/QZmPwEAAP//AwBQSwMEFAAGAAgA&#10;AAAhADagyX/bAAAABQEAAA8AAABkcnMvZG93bnJldi54bWxMj0FPg0AQhe8m/ofNmHizi5iSiiyN&#10;0dTEY0sv3gZ2BJSdJezSor/e8aSnyct7ee+bYru4QZ1oCr1nA7erBBRx423PrYFjtbvZgAoR2eLg&#10;mQx8UYBteXlRYG79mfd0OsRWSQmHHA10MY651qHpyGFY+ZFYvHc/OYwip1bbCc9S7gadJkmmHfYs&#10;Cx2O9NRR83mYnYG6T4/4va9eEne/u4uvS/Uxvz0bc321PD6AirTEvzD84gs6lMJU+5ltUIOBTD6J&#10;BtYpKHHTzRpULTdLQZeF/k9f/gAAAP//AwBQSwECLQAUAAYACAAAACEAtoM4kv4AAADhAQAAEwAA&#10;AAAAAAAAAAAAAAAAAAAAW0NvbnRlbnRfVHlwZXNdLnhtbFBLAQItABQABgAIAAAAIQA4/SH/1gAA&#10;AJQBAAALAAAAAAAAAAAAAAAAAC8BAABfcmVscy8ucmVsc1BLAQItABQABgAIAAAAIQBL/IraSQIA&#10;AE4EAAAOAAAAAAAAAAAAAAAAAC4CAABkcnMvZTJvRG9jLnhtbFBLAQItABQABgAIAAAAIQA2oMl/&#10;2wAAAAUBAAAPAAAAAAAAAAAAAAAAAKM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      близкий родственник ИПДЛ (родственник по прямой восходящей или нисходящей линии (родитель или ребенок, дедушка, бабушка или внук), полнородный или </w:t>
            </w:r>
            <w:proofErr w:type="spellStart"/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неполнородный</w:t>
            </w:r>
            <w:proofErr w:type="spellEnd"/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(имеющий общего отца или мать) брат или сестра, усыновитель или усыновленный);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A5BCB6" wp14:editId="1245445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13970</wp:posOffset>
                      </wp:positionV>
                      <wp:extent cx="142875" cy="133350"/>
                      <wp:effectExtent l="6350" t="5080" r="1270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0D7FA" id="Прямоугольник 13" o:spid="_x0000_s1026" style="position:absolute;margin-left:3pt;margin-top:1.1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GfSQ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MazekRLMKa9R82r3ffWy+N7e7m+Zzc9t8231ofjRfmq8Eg1Cx2roEL17bK2hzdvbS&#10;8DeOaDMvmS7EOYCpS8Ey5Bm38dG9C63h8CpZ1s9Nhu+xlTdBvE0OVQuIspBNqNH2UCOx8YTjYTwa&#10;TE7GlHB0xcPhcBxqGLHk7rIF558KU5F2k1LAFgjgbH3pfEuGJXchgbxRMltIpYIBxXKugKwZtssi&#10;fIE/5ngcpjSpU3o6HowD8j2fO4boh+9vEJX02PdKVimdHIJY0qr2RGehKz2TqtsjZaX3MrbKdRVY&#10;mmyLKoLpmhqHEDelgXeU1NjQKXVvVwwEJeqZxkqcxqNROwHBGI1PBmjAsWd57GGaI1RKPSXddu67&#10;qVlZkEWJL8Uhd23OsXq5DMq2le1Y7cli0wbB9wPWTsWxHaJ+/QZmPwEAAP//AwBQSwMEFAAGAAgA&#10;AAAhAEBT8wjbAAAABQEAAA8AAABkcnMvZG93bnJldi54bWxMj8FOwzAQRO9I/IO1SNyogyuqNo1T&#10;IVCROLbphdsmWZJAvI5ipw18PcsJTqvRjGbeZrvZ9epMY+g8W7hfJKCIK1933Fg4Ffu7NagQkWvs&#10;PZOFLwqwy6+vMkxrf+EDnY+xUVLCIUULbYxDqnWoWnIYFn4gFu/djw6jyLHR9YgXKXe9Nkmy0g47&#10;loUWB3pqqfo8Ts5C2ZkTfh+Kl8Rt9sv4Ohcf09uztbc38+MWVKQ5/oXhF1/QIRem0k9cB9VbWMkn&#10;0YIxoMQ16wdQpdylAZ1n+j99/gMAAP//AwBQSwECLQAUAAYACAAAACEAtoM4kv4AAADhAQAAEwAA&#10;AAAAAAAAAAAAAAAAAAAAW0NvbnRlbnRfVHlwZXNdLnhtbFBLAQItABQABgAIAAAAIQA4/SH/1gAA&#10;AJQBAAALAAAAAAAAAAAAAAAAAC8BAABfcmVscy8ucmVsc1BLAQItABQABgAIAAAAIQB5LDGfSQIA&#10;AE4EAAAOAAAAAAAAAAAAAAAAAC4CAABkcnMvZTJvRG9jLnhtbFBLAQItABQABgAIAAAAIQBAU/MI&#10;2wAAAAUBAAAPAAAAAAAAAAAAAAAAAKM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      не является (</w:t>
            </w:r>
            <w:proofErr w:type="spellStart"/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юсь</w:t>
            </w:r>
            <w:proofErr w:type="spellEnd"/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) ИПДЛ, его супругом и близким родственником</w:t>
            </w:r>
          </w:p>
        </w:tc>
      </w:tr>
      <w:tr w:rsidR="00E52D93" w:rsidRPr="005C1CB3" w:rsidTr="00E52D93">
        <w:trPr>
          <w:trHeight w:val="1833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 принадлежности к следующим должностным лицам (поставить знак напротив верного варианта):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5ACC18" wp14:editId="6454611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6350" t="7620" r="1270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47D12" id="Прямоугольник 12" o:spid="_x0000_s1026" style="position:absolute;margin-left:3pt;margin-top:.6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ASQIAAE4EAAAOAAAAZHJzL2Uyb0RvYy54bWysVM2O0zAQviPxDpbvNE3ast2o6WrVpQhp&#10;gZUWHsB1nMbCsc3YbVpOSHtF4hF4CC6In32G9I2YON3SBU6IHCyPZ/z5m29mMjnbVIqsBThpdEbj&#10;Xp8SobnJpV5m9PWr+aMxJc4znTNltMjoVjh6Nn34YFLbVCSmNCoXQBBEu7S2GS29t2kUOV6Kirme&#10;sUKjszBQMY8mLKMcWI3olYqSfv9xVBvILRgunMPTi85JpwG/KAT3L4vCCU9URpGbDyuEddGu0XTC&#10;0iUwW0q+p8H+gUXFpMZHD1AXzDOyAvkHVCU5GGcK3+OmikxRSC5CDphN3P8tm+uSWRFyQXGcPcjk&#10;/h8sf7G+AiJzrF1CiWYV1qj5tHu/+9h8b253N83n5rb5tvvQ/Gi+NF8JBqFitXUpXry2V9Dm7Oyl&#10;4W8c0WZWMr0U5wCmLgXLkWfcxkf3LrSGw6tkUT83Ob7HVt4E8TYFVC0gykI2oUbbQ43ExhOOh/Ew&#10;GZ+MKOHoigeDwSjUMGLp3WULzj8VpiLtJqOALRDA2frS+ZYMS+9CAnmjZD6XSgUDlouZArJm2C7z&#10;8AX+mONxmNKkzujpKBkF5Hs+dwzRD9/fICrpse+VrDI6PgSxtFXtic5DV3omVbdHykrvZWyV6yqw&#10;MPkWVQTTNTUOIW5KA+8oqbGhM+rerhgIStQzjZU4jYfDdgKCMRydJGjAsWdx7GGaI1RGPSXddua7&#10;qVlZkMsSX4pD7tqcY/UKGZRtK9ux2pPFpg2C7wesnYpjO0T9+g1MfwIAAP//AwBQSwMEFAAGAAgA&#10;AAAhAGiECBHbAAAABQEAAA8AAABkcnMvZG93bnJldi54bWxMj0FPwzAMhe9I/IfISNxYSiumUZpO&#10;CDQkjlt34eY2pi00TtWkW+HXY05wsp6f9d7nYru4QZ1oCr1nA7erBBRx423PrYFjtbvZgAoR2eLg&#10;mQx8UYBteXlRYG79mfd0OsRWSQiHHA10MY651qHpyGFY+ZFYvHc/OYwip1bbCc8S7gadJslaO+xZ&#10;Gjoc6amj5vMwOwN1nx7xe1+9JO5+l8XXpfqY356Nub5aHh9ARVri3zH84gs6lMJU+5ltUIOBtXwS&#10;ZZ2BEjfd3IGqZaYZ6LLQ/+nLHwAAAP//AwBQSwECLQAUAAYACAAAACEAtoM4kv4AAADhAQAAEwAA&#10;AAAAAAAAAAAAAAAAAAAAW0NvbnRlbnRfVHlwZXNdLnhtbFBLAQItABQABgAIAAAAIQA4/SH/1gAA&#10;AJQBAAALAAAAAAAAAAAAAAAAAC8BAABfcmVscy8ucmVsc1BLAQItABQABgAIAAAAIQAE3anASQIA&#10;AE4EAAAOAAAAAAAAAAAAAAAAAC4CAABkcnMvZTJvRG9jLnhtbFBLAQItABQABgAIAAAAIQBohAgR&#10;2wAAAAUBAAAPAAAAAAAAAAAAAAAAAKM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международных организаций;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D0420" wp14:editId="3833FA8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6350" t="5715" r="12700" b="1333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B8400" id="Прямоугольник 11" o:spid="_x0000_s1026" style="position:absolute;margin-left:3pt;margin-top:4.4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AgSAIAAE4EAAAOAAAAZHJzL2Uyb0RvYy54bWysVM2O0zAQviPxDpbvNE1/2G7UdLXqUoS0&#10;wEoLD+A6TmLh2GbsNl1OSHtF4hF4CC6In32G9I2YOG3pAidEDpbHM/P5m2/GmZ5tKkXWApw0OqVx&#10;r0+J0NxkUhcpff1q8WhCifNMZ0wZLVJ6Ixw9mz18MK1tIgamNCoTQBBEu6S2KS29t0kUOV6Kirme&#10;sUKjMzdQMY8mFFEGrEb0SkWDfv9xVBvILBgunMPTi85JZwE/zwX3L/PcCU9USpGbDyuEddmu0WzK&#10;kgKYLSXf0WD/wKJiUuOlB6gL5hlZgfwDqpIcjDO573FTRSbPJRehBqwm7v9WzXXJrAi1oDjOHmRy&#10;/w+Wv1hfAZEZ9i6mRLMKe9R82r7ffmy+N3fb2+Zzc9d8235ofjRfmq8Eg1Cx2roEE6/tFbQ1O3tp&#10;+BtHtJmXTBfiHMDUpWAZ8gzx0b2E1nCYSpb1c5PhfWzlTRBvk0PVAqIsZBN6dHPokdh4wvEwHg0m&#10;J2NKOLri4XA4Dj2MWLJPtuD8U2Eq0m5SCjgCAZytL51H8hi6DwnkjZLZQioVDCiWcwVkzXBcFuFr&#10;68UUdxymNKlTejoejAPyPZ87huiH728QlfQ490pWKZ0cgljSqvZEZ2EqPZOq2+P9SiONvXJdB5Ym&#10;u0EVwXRDjY8QN6WBd5TUONApdW9XDAQl6pnGTpzGo1H7AoIxGp8M0IBjz/LYwzRHqJR6Srrt3Hev&#10;ZmVBFiXeFIfatTnH7uUyKNvy61jtyOLQBvV2D6x9Fcd2iPr1G5j9BAAA//8DAFBLAwQUAAYACAAA&#10;ACEAm37LLdsAAAAFAQAADwAAAGRycy9kb3ducmV2LnhtbEyPQU+DQBCF7yb+h82YeLOLGBuKLI3R&#10;1MRjSy/eBnYElJ0l7NKiv97xpKfJy3t575tiu7hBnWgKvWcDt6sEFHHjbc+tgWO1u8lAhYhscfBM&#10;Br4owLa8vCgwt/7MezodYqukhEOOBroYx1zr0HTkMKz8SCzeu58cRpFTq+2EZyl3g06TZK0d9iwL&#10;HY701FHzeZidgbpPj/i9r14St9ndxdel+pjfno25vloeH0BFWuJfGH7xBR1KYar9zDaowcBaPokG&#10;MuEXN83uQdVyNxnostD/6csfAAAA//8DAFBLAQItABQABgAIAAAAIQC2gziS/gAAAOEBAAATAAAA&#10;AAAAAAAAAAAAAAAAAABbQ29udGVudF9UeXBlc10ueG1sUEsBAi0AFAAGAAgAAAAhADj9If/WAAAA&#10;lAEAAAsAAAAAAAAAAAAAAAAALwEAAF9yZWxzLy5yZWxzUEsBAi0AFAAGAAgAAAAhAIPOACBIAgAA&#10;TgQAAA4AAAAAAAAAAAAAAAAALgIAAGRycy9lMm9Eb2MueG1sUEsBAi0AFAAGAAgAAAAhAJt+yy3b&#10;AAAABQEAAA8AAAAAAAAAAAAAAAAAogQAAGRycy9kb3ducmV2LnhtbFBLBQYAAAAABAAEAPMAAACq&#10;BQAAAAA=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замещающие (занимающие) государственные должности Российской Федерации, членов Совета директоров Центрального банка РФ, федеральной государственной службы, назначение и освобождение от которых осуществляются Президентом РФ или Правительством РФ;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1E9150" wp14:editId="58B9917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783590</wp:posOffset>
                      </wp:positionV>
                      <wp:extent cx="142875" cy="133350"/>
                      <wp:effectExtent l="6350" t="9525" r="12700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92DB6" id="Прямоугольник 10" o:spid="_x0000_s1026" style="position:absolute;margin-left:3pt;margin-top:61.7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h/SA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Ma4fyaFZhjZpPu/e7j8335nZ303xubptvuw/Nj+ZL85VgECpWW5fgxWt7BW3Ozl4a&#10;/sYRbeYl04U4BzB1KViGPOM2Prp3oTUcXiXL+rnJ8D228iaIt8mhagFRFrIJNdoeaiQ2nnA8jEeD&#10;ycmYEo6ueDgcjgOjiCV3ly04/1SYirSblAK2QABn60vnWzIsuQsJ5I2S2UIqFQwolnMFZM2wXRbh&#10;C/wxx+MwpUmd0tPxYByQ7/ncMUQ/fH+DqKTHvleySunkEMSSVrUnOgtd6ZlU3R4pK72XsVWuq8DS&#10;ZFtUEUzX1DiEuCkNvKOkxoZOqXu7YiAoUc80VuI0Ho3aCQjGaHwyQAOOPctjD9McoVLqKem2c99N&#10;zcqCLEp8KQ65a3OO1ctlULatbMdqTxabNgi+H7B2Ko7tEPXrNzD7CQAA//8DAFBLAwQUAAYACAAA&#10;ACEANktX5d0AAAAIAQAADwAAAGRycy9kb3ducmV2LnhtbEyPQU+DQBCF7yb+h82YeLOLFJtKWRqj&#10;qYnHll68DTAFlJ0l7NKiv97xpMd57+XN97LtbHt1ptF3jg3cLyJQxJWrO24MHIvd3RqUD8g19o7J&#10;wBd52ObXVxmmtbvwns6H0CgpYZ+igTaEIdXaVy1Z9As3EIt3cqPFIOfY6HrEi5TbXsdRtNIWO5YP&#10;LQ703FL1eZisgbKLj/i9L14j+7hbhre5+JjeX4y5vZmfNqACzeEvDL/4gg65MJVu4tqr3sBKlgSR&#10;42UCSvx4/QCqFCFJEtB5pv8PyH8AAAD//wMAUEsBAi0AFAAGAAgAAAAhALaDOJL+AAAA4QEAABMA&#10;AAAAAAAAAAAAAAAAAAAAAFtDb250ZW50X1R5cGVzXS54bWxQSwECLQAUAAYACAAAACEAOP0h/9YA&#10;AACUAQAACwAAAAAAAAAAAAAAAAAvAQAAX3JlbHMvLnJlbHNQSwECLQAUAAYACAAAACEA/j+Yf0gC&#10;AABOBAAADgAAAAAAAAAAAAAAAAAuAgAAZHJzL2Uyb0RvYy54bWxQSwECLQAUAAYACAAAACEANktX&#10;5d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0E4F2E" wp14:editId="5A00867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-6985</wp:posOffset>
                      </wp:positionV>
                      <wp:extent cx="142875" cy="133350"/>
                      <wp:effectExtent l="6350" t="9525" r="1270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5CEBE" id="Прямоугольник 9" o:spid="_x0000_s1026" style="position:absolute;margin-left:3pt;margin-top:-.5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aDSAIAAEwEAAAOAAAAZHJzL2Uyb0RvYy54bWysVM1uEzEQviPxDpbvdLNpQpNVNlXVUoRU&#10;oFLhARyvd9fCa5uxk005IfWKxCPwEFwQP32GzRsx9qYhBU6IPVgez8znb74Z7+x43SiyEuCk0TlN&#10;DwaUCM1NIXWV09evzh9NKHGe6YIpo0VOr4Wjx/OHD2atzcTQ1EYVAgiCaJe1Nqe19zZLEsdr0TB3&#10;YKzQ6CwNNMyjCVVSAGsRvVHJcDB4nLQGCguGC+fw9Kx30nnEL0vB/cuydMITlVPk5uMKcV2ENZnP&#10;WFYBs7XkWxrsH1g0TGq8dAd1xjwjS5B/QDWSg3Gm9AfcNIkpS8lFrAGrSQe/VXNVMytiLSiOszuZ&#10;3P+D5S9Wl0BkkdMpJZo12KLu0+b95mP3vbvd3HSfu9vu2+ZD96P70n0l06BXa12GaVf2EkLFzl4Y&#10;/sYRbU5rpitxAmDaWrACWaYhPrmXEAyHqWTRPjcFXseW3kTp1iU0ARBFIevYoetdh8TaE46H6Wg4&#10;ORpTwtGVHh4ejmMHE5bdJVtw/qkwDQmbnAIOQARnqwvnAxmW3YVE8kbJ4lwqFQ2oFqcKyIrhsJzH&#10;L/LHGvfDlCYtyjUejiPyPZ/bhxjE728QjfQ49Uo2OZ3sglgWVHuiiziTnknV75Gy0lsZg3J9Bxam&#10;uEYVwfQjjU8QN7WBd5S0OM45dW+XDAQl6pnGTkzT0SjMfzRG46MhGrDvWex7mOYIlVNPSb899f2b&#10;WVqQVY03pbF2bU6we6WMyobO9qy2ZHFko+Db5xXexL4do379BOY/AQAA//8DAFBLAwQUAAYACAAA&#10;ACEAJLicO9sAAAAGAQAADwAAAGRycy9kb3ducmV2LnhtbEyPQU+DQBSE7yb+h80z8dYuYGwKsjRG&#10;UxOPLb14e8ATUPYtYZcW/fU+T3qczGTmm3y32EGdafK9YwPxOgJFXLum59bAqdyvtqB8QG5wcEwG&#10;vsjDrri+yjFr3IUPdD6GVkkJ+wwNdCGMmda+7siiX7uRWLx3N1kMIqdWNxNepNwOOomijbbYsyx0&#10;ONJTR/XncbYGqj454fehfIlsur8Lr0v5Mb89G3N7szw+gAq0hL8w/OILOhTCVLmZG68GAxt5Egys&#10;4hiU2Mn2HlQlsTQFXeT6P37xAwAA//8DAFBLAQItABQABgAIAAAAIQC2gziS/gAAAOEBAAATAAAA&#10;AAAAAAAAAAAAAAAAAABbQ29udGVudF9UeXBlc10ueG1sUEsBAi0AFAAGAAgAAAAhADj9If/WAAAA&#10;lAEAAAsAAAAAAAAAAAAAAAAALwEAAF9yZWxzLy5yZWxzUEsBAi0AFAAGAAgAAAAhAKa3doNIAgAA&#10;TAQAAA4AAAAAAAAAAAAAAAAALgIAAGRycy9lMm9Eb2MueG1sUEsBAi0AFAAGAAgAAAAhACS4nDvb&#10;AAAABgEAAA8AAAAAAAAAAAAAAAAAogQAAGRycy9kb3ducmV2LnhtbFBLBQYAAAAABAAEAPMAAACq&#10;BQAAAAA=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замещающие (занимающие)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 указанные выше долности не занимаю</w:t>
            </w:r>
          </w:p>
        </w:tc>
      </w:tr>
      <w:tr w:rsidR="00E52D93" w:rsidRPr="005C1CB3" w:rsidTr="00E52D93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о выгодоприобретателях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32FBD0" wp14:editId="7BF3351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36195</wp:posOffset>
                      </wp:positionV>
                      <wp:extent cx="142875" cy="133350"/>
                      <wp:effectExtent l="6350" t="9525" r="1270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1A927" id="Прямоугольник 8" o:spid="_x0000_s1026" style="position:absolute;margin-left:3pt;margin-top:2.8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tU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fYKM0abFH3afN+87H73t1ubrrP3W33bfOh+9F96b6SSdCrtS7DtGt7BaFiZy8N&#10;f+OINuc105U4AzBtLViBLNMQn9xLCIbDVDJvn5sCr2MLb6J0qxKaAIiikFXs0HrXIbHyhONhOhpO&#10;jsaUcHSlh4eH49jBhGV3yRacfypMQ8Imp4ADEMHZ8tL5QIZldyGRvFGymEmlogHV/FwBWTIclln8&#10;In+scT9MadLm9Hg8HEfkez63DzGI398gGulx6pVsUPZdEMuCak90EWfSM6n6PVJWeitjUK7vwNwU&#10;a1QRTD/S+ARxUxt4R0mL45xT93bBQFCinmnsxHE6GoX5j8ZofDREA/Y9830P0xyhcuop6bfnvn8z&#10;CwuyqvGmNNauzRl2r5RR2dDZntWWLI5sFHz7vMKb2Ldj1K+fwPQnAAAA//8DAFBLAwQUAAYACAAA&#10;ACEA5mlHBtwAAAAFAQAADwAAAGRycy9kb3ducmV2LnhtbEyPQU+DQBCF7yb+h82YeLOLmNJKWRqj&#10;qYnHll68DTAFlJ0l7NKiv97xpKfJy3t575tsO9tenWn0nWMD94sIFHHl6o4bA8did7cG5QNyjb1j&#10;MvBFHrb59VWGae0uvKfzITRKStinaKANYUi19lVLFv3CDcTindxoMYgcG12PeJFy2+s4ihJtsWNZ&#10;aHGg55aqz8NkDZRdfMTvffEa2cfdQ3ibi4/p/cWY25v5aQMq0Bz+wvCLL+iQC1PpJq696g0k8kkw&#10;sFyBEjdeL0GVcpMV6DzT/+nzHwAAAP//AwBQSwECLQAUAAYACAAAACEAtoM4kv4AAADhAQAAEwAA&#10;AAAAAAAAAAAAAAAAAAAAW0NvbnRlbnRfVHlwZXNdLnhtbFBLAQItABQABgAIAAAAIQA4/SH/1gAA&#10;AJQBAAALAAAAAAAAAAAAAAAAAC8BAABfcmVscy8ucmVsc1BLAQItABQABgAIAAAAIQB+IdtUSAIA&#10;AEwEAAAOAAAAAAAAAAAAAAAAAC4CAABkcnMvZTJvRG9jLnhtbFBLAQItABQABgAIAAAAIQDmaUcG&#10;3AAAAAUBAAAPAAAAAAAAAAAAAAAAAKI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 Не имею выгодоприобретателей, действую от своего имени и за свой счет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4803ED" wp14:editId="31CB75D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42875" cy="133350"/>
                      <wp:effectExtent l="6350" t="9525" r="12700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142E9" id="Прямоугольник 7" o:spid="_x0000_s1026" style="position:absolute;margin-left:3pt;margin-top:1.6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EUSAIAAEwEAAAOAAAAZHJzL2Uyb0RvYy54bWysVM1uEzEQviPxDpbvZLP5Ie2qm6pKCUIq&#10;UKnwAI7Xm7Xw2mbsZFNOSL0i8Qg8BBfET59h80aMvWlIgRNiD5bHM/P5m2/Ge3K6qRVZC3DS6Jym&#10;vT4lQnNTSL3M6etX80dHlDjPdMGU0SKn18LR0+nDByeNzcTAVEYVAgiCaJc1NqeV9zZLEscrUTPX&#10;M1ZodJYGaubRhGVSAGsQvVbJoN9/nDQGCguGC+fw9Lxz0mnEL0vB/cuydMITlVPk5uMKcV2ENZme&#10;sGwJzFaS72iwf2BRM6nx0j3UOfOMrED+AVVLDsaZ0ve4qRNTlpKLWANWk/Z/q+aqYlbEWlAcZ/cy&#10;uf8Hy1+sL4HIIqcTSjSrsUXtp+377cf2e3u7vWk/t7ftt+2H9kf7pf1KJkGvxroM067sJYSKnb0w&#10;/I0j2swqppfiDMA0lWAFskxDfHIvIRgOU8mieW4KvI6tvInSbUqoAyCKQjaxQ9f7DomNJxwP09Hg&#10;aDKmhKMrHQ6H49jBhGV3yRacfypMTcImp4ADEMHZ+sL5QIZldyGRvFGymEulogHLxUwBWTMclnn8&#10;In+s8TBMadLk9Hg8GEfkez53CNGP398gaulx6pWsc3q0D2JZUO2JLuJMeiZVt0fKSu9kDMp1HViY&#10;4hpVBNONND5B3FQG3lHS4Djn1L1dMRCUqGcaO3GcjkZh/qMxGk8GaMChZ3HoYZojVE49Jd125rs3&#10;s7IglxXelMbatTnD7pUyKhs627HakcWRjYLvnld4E4d2jPr1E5j+BAAA//8DAFBLAwQUAAYACAAA&#10;ACEA1ra7ZNwAAAAFAQAADwAAAGRycy9kb3ducmV2LnhtbEyPQU+DQBCF7yb+h82YeLOLoE2lLI3R&#10;1MRjSy/eBhiBys4SdmnRX+94qqfJy3t575tsM9tenWj0nWMD94sIFHHl6o4bA4die7cC5QNyjb1j&#10;MvBNHjb59VWGae3OvKPTPjRKStinaKANYUi19lVLFv3CDcTifbrRYhA5Nroe8SzlttdxFC21xY5l&#10;ocWBXlqqvvaTNVB28QF/dsVbZJ+2SXifi+P08WrM7c38vAYVaA6XMPzhCzrkwlS6iWuvegNL+SQY&#10;SBJQ4sarR1Cl3IcEdJ7p//T5LwAAAP//AwBQSwECLQAUAAYACAAAACEAtoM4kv4AAADhAQAAEwAA&#10;AAAAAAAAAAAAAAAAAAAAW0NvbnRlbnRfVHlwZXNdLnhtbFBLAQItABQABgAIAAAAIQA4/SH/1gAA&#10;AJQBAAALAAAAAAAAAAAAAAAAAC8BAABfcmVscy8ucmVsc1BLAQItABQABgAIAAAAIQAwYtEUSAIA&#10;AEwEAAAOAAAAAAAAAAAAAAAAAC4CAABkcnMvZTJvRG9jLnhtbFBLAQItABQABgAIAAAAIQDWtrtk&#10;3AAAAAUBAAAPAAAAAAAAAAAAAAAAAKI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 Имею выгодоприобретателей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E52D93" w:rsidRPr="005C1CB3" w:rsidTr="00E52D93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Признание физического лица </w:t>
            </w:r>
            <w:proofErr w:type="spell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бенефициарным</w:t>
            </w:r>
            <w:proofErr w:type="spellEnd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владельцем клиента – физического лица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Сведения о владении, отсутствии владения счетом в банке, зарегистрированном в государстве (на территории), которое входит в Перечень стран, определяемый в порядке, установленном статьей 6 Федерального закона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46B4E" wp14:editId="3E45840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18415</wp:posOffset>
                      </wp:positionV>
                      <wp:extent cx="142875" cy="133350"/>
                      <wp:effectExtent l="6350" t="11430" r="12700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F3492" id="Прямоугольник 6" o:spid="_x0000_s1026" style="position:absolute;margin-left:1.5pt;margin-top:1.4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zDSQIAAEwEAAAOAAAAZHJzL2Uyb0RvYy54bWysVM1uEzEQviPxDpbvdLNpkrarbKqqJQip&#10;QKXCAzhe766F1zZjJ5tyQuKKxCPwEFwQP32GzRsx9qYhBU6IPVgez8znb74Z7/R03SiyEuCk0TlN&#10;DwaUCM1NIXWV01cv54+OKXGe6YIpo0VOb4Sjp7OHD6atzcTQ1EYVAgiCaJe1Nqe19zZLEsdr0TB3&#10;YKzQ6CwNNMyjCVVSAGsRvVHJcDCYJK2BwoLhwjk8veiddBbxy1Jw/6IsnfBE5RS5+bhCXBdhTWZT&#10;llXAbC35lgb7BxYNkxov3UFdMM/IEuQfUI3kYJwp/QE3TWLKUnIRa8Bq0sFv1VzXzIpYC4rj7E4m&#10;9/9g+fPVFRBZ5HRCiWYNtqj7tHm3+dh9724377vP3W33bfOh+9F96b6SSdCrtS7DtGt7BaFiZy8N&#10;f+2INuc105U4AzBtLViBLNMQn9xLCIbDVLJon5kCr2NLb6J06xKaAIiikHXs0M2uQ2LtCcfDdDQ8&#10;PhpTwtGVHh4ejmMHE5bdJVtw/okwDQmbnAIOQARnq0vnAxmW3YVE8kbJYi6VigZUi3MFZMVwWObx&#10;i/yxxv0wpUmb05PxcByR7/ncPsQgfn+DaKTHqVeyyenxLohlQbXHuogz6ZlU/R4pK72VMSjXd2Bh&#10;ihtUEUw/0vgEcVMbeEtJi+OcU/dmyUBQop5q7MRJOhqF+Y/GaHw0RAP2PYt9D9McoXLqKem3575/&#10;M0sLsqrxpjTWrs0Zdq+UUdnQ2Z7VliyObBR8+7zCm9i3Y9Svn8DsJwAAAP//AwBQSwMEFAAGAAgA&#10;AAAhAKedcmnbAAAABQEAAA8AAABkcnMvZG93bnJldi54bWxMj0FPg0AQhe9N/A+bMfHWLkJqBFka&#10;o6mJx5ZevA0wAsrOEnZp0V/veNLT5OW9vPdNvlvsoM40+d6xgdtNBIq4dk3PrYFTuV/fg/IBucHB&#10;MRn4Ig+74mqVY9a4Cx/ofAytkhL2GRroQhgzrX3dkUW/cSOxeO9ushhETq1uJrxIuR10HEV32mLP&#10;stDhSE8d1Z/H2Rqo+viE34fyJbLpPgmvS/kxvz0bc3O9PD6ACrSEvzD84gs6FMJUuZkbrwYDiXwS&#10;DMQpKHHj7RZUJTdJQRe5/k9f/AAAAP//AwBQSwECLQAUAAYACAAAACEAtoM4kv4AAADhAQAAEwAA&#10;AAAAAAAAAAAAAAAAAAAAW0NvbnRlbnRfVHlwZXNdLnhtbFBLAQItABQABgAIAAAAIQA4/SH/1gAA&#10;AJQBAAALAAAAAAAAAAAAAAAAAC8BAABfcmVscy8ucmVsc1BLAQItABQABgAIAAAAIQDo9HzDSQIA&#10;AEwEAAAOAAAAAAAAAAAAAAAAAC4CAABkcnMvZTJvRG9jLnhtbFBLAQItABQABgAIAAAAIQCnnXJp&#10;2wAAAAUBAAAPAAAAAAAAAAAAAAAAAKMEAABkcnMvZG93bnJldi54bWxQSwUGAAAAAAQABADzAAAA&#10;qwUAAAAA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  Такие счета имеются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E5C6B9" wp14:editId="09056F1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143510</wp:posOffset>
                      </wp:positionV>
                      <wp:extent cx="142875" cy="133350"/>
                      <wp:effectExtent l="6350" t="10795" r="12700" b="825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86C02" id="Прямоугольник 5" o:spid="_x0000_s1026" style="position:absolute;margin-left:2.25pt;margin-top:11.3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tg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djSjRrsEXdp837zcfue3e7uek+d7fdt82H7kf3pftKxkGv1roM067tFYSKnb00&#10;/I0j2pzXTFfiDMC0tWAFskxDfHIvIRgOU8m8fW4KvI4tvInSrUpoAiCKQlaxQ+tdh8TKE46H6Wg4&#10;OUKmHF3p4eHhOHYwYdldsgXnnwrTkLDJKeAARHC2vHQ+kGHZXUgkb5QsZlKpaEA1P1dAlgyHZRa/&#10;yB9r3A9TmrQ5PR4PxxH5ns/tQwzi9zeIRnqceiWbnE52QSwLqj3RRZxJz6Tq90hZ6a2MQbm+A3NT&#10;rFFFMP1I4xPETW3gHSUtjnNO3dsFA0GJeqaxE8fpaBTmPxqj8dEQDdj3zPc9THOEyqmnpN+e+/7N&#10;LCzIqsab0li7NmfYvVJGZUNne1ZbsjiyUfDt8wpvYt+OUb9+AtOfAAAA//8DAFBLAwQUAAYACAAA&#10;ACEAhbcindwAAAAGAQAADwAAAGRycy9kb3ducmV2LnhtbEyPwU7DMBBE70j8g7VI3KiDC4GGOBUC&#10;FYljm164OfE2CcTrKHbawNeznMpxdkYzb/P17HpxxDF0njTcLhIQSLW3HTUa9uXm5hFEiIas6T2h&#10;hm8MsC4uL3KTWX+iLR53sRFcQiEzGtoYh0zKULfoTFj4AYm9gx+diSzHRtrRnLjc9VIlSSqd6YgX&#10;WjPgS4v1125yGqpO7c3PtnxL3GqzjO9z+Tl9vGp9fTU/P4GIOMdzGP7wGR0KZqr8RDaIXsPdPQc1&#10;KJWCYFs98GcVn5cpyCKX//GLXwAAAP//AwBQSwECLQAUAAYACAAAACEAtoM4kv4AAADhAQAAEwAA&#10;AAAAAAAAAAAAAAAAAAAAW0NvbnRlbnRfVHlwZXNdLnhtbFBLAQItABQABgAIAAAAIQA4/SH/1gAA&#10;AJQBAAALAAAAAAAAAAAAAAAAAC8BAABfcmVscy8ucmVsc1BLAQItABQABgAIAAAAIQDBSftgSAIA&#10;AEwEAAAOAAAAAAAAAAAAAAAAAC4CAABkcnMvZTJvRG9jLnhtbFBLAQItABQABgAIAAAAIQCFtyKd&#10;3AAAAAYBAAAPAAAAAAAAAAAAAAAAAKIEAABkcnMvZG93bnJldi54bWxQSwUGAAAAAAQABADzAAAA&#10;qwUAAAAA&#10;"/>
                  </w:pict>
                </mc:Fallback>
              </mc:AlternateConten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 Такие счета отсутствуют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829A12" wp14:editId="1D5D758A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310515</wp:posOffset>
                      </wp:positionV>
                      <wp:extent cx="142875" cy="133350"/>
                      <wp:effectExtent l="7620" t="12700" r="1143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06AB0" id="Прямоугольник 4" o:spid="_x0000_s1026" style="position:absolute;margin-left:86.6pt;margin-top:24.4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a3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cjSjRrsEXdp837zcfue3e7uek+d7fdt82H7kf3pftKRkGv1roM067tFYSKnb00&#10;/I0j2pzXTFfiDMC0tWAFskxDfHIvIRgOU8m8fW4KvI4tvInSrUpoAiCKQlaxQ+tdh8TKE46H6Wg4&#10;ORpTwtGVHh4ejmMHE5bdJVtw/qkwDQmbnAIOQARny0vnAxmW3YVE8kbJYiaVigZU83MFZMlwWGbx&#10;i/yxxv0wpUmb0+PxcByR7/ncPsQgfn+DaKTHqVeyyelkF8SyoNoTXcSZ9Eyqfo+Uld7KGJTrOzA3&#10;xRpVBNOPND5B3NQG3lHS4jjn1L1dMBCUqGcaO3GcjkZh/qMxGh8N0YB9z3zfwzRHqJx6Svrtue/f&#10;zMKCrGq8KY21a3OG3StlVDZ0tme1JYsjGwXfPq/wJvbtGPXrJzD9CQAA//8DAFBLAwQUAAYACAAA&#10;ACEA7+dtJt4AAAAJAQAADwAAAGRycy9kb3ducmV2LnhtbEyPQU+DQBCF7yb+h82YeLOLVNuCLI3R&#10;tInHll68DewIKDtL2KVFf323p3p8mS/vfZOtJ9OJIw2utazgcRaBIK6sbrlWcCg2DysQziNr7CyT&#10;gl9ysM5vbzJMtT3xjo57X4tQwi5FBY33fSqlqxoy6Ga2Jw63LzsY9CEOtdQDnkK56WQcRQtpsOWw&#10;0GBPbw1VP/vRKCjb+IB/u2IbmWQz9x9T8T1+vit1fze9voDwNPkrDBf9oA55cCrtyNqJLuTlPA6o&#10;gqdVAuICJM9LEKWCRZKAzDP5/4P8DAAA//8DAFBLAQItABQABgAIAAAAIQC2gziS/gAAAOEBAAAT&#10;AAAAAAAAAAAAAAAAAAAAAABbQ29udGVudF9UeXBlc10ueG1sUEsBAi0AFAAGAAgAAAAhADj9If/W&#10;AAAAlAEAAAsAAAAAAAAAAAAAAAAALwEAAF9yZWxzLy5yZWxzUEsBAi0AFAAGAAgAAAAhABnfVrdI&#10;AgAATAQAAA4AAAAAAAAAAAAAAAAALgIAAGRycy9lMm9Eb2MueG1sUEsBAi0AFAAGAAgAAAAhAO/n&#10;bSb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72F02C" wp14:editId="457494F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310515</wp:posOffset>
                      </wp:positionV>
                      <wp:extent cx="142875" cy="133350"/>
                      <wp:effectExtent l="7620" t="12700" r="1143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08148" id="Прямоугольник 3" o:spid="_x0000_s1026" style="position:absolute;margin-left:.35pt;margin-top:2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X8SAIAAEwEAAAOAAAAZHJzL2Uyb0RvYy54bWysVM1u1DAQviPxDpbvNJv9odtos1XVUoRU&#10;oFLhAbyOk1g4thl7N1tOSL0i8Qg8BBfET58h+0aMne2yBU6IHCyPZ+bzN9+MMzteN4qsBDhpdE7T&#10;gwElQnNTSF3l9PWr80dTSpxnumDKaJHTa+Ho8fzhg1lrMzE0tVGFAIIg2mWtzWntvc2SxPFaNMwd&#10;GCs0OksDDfNoQpUUwFpEb1QyHAweJ62BwoLhwjk8PeuddB7xy1Jw/7IsnfBE5RS5+bhCXBdhTeYz&#10;llXAbC35lgb7BxYNkxov3UGdMc/IEuQfUI3kYJwp/QE3TWLKUnIRa8Bq0sFv1VzVzIpYC4rj7E4m&#10;9/9g+YvVJRBZ5HREiWYNtqj7tHm/+dh97243N93n7rb7tvnQ/ei+dF/JKOjVWpdh2pW9hFCxsxeG&#10;v3FEm9Oa6UqcAJi2FqxAlmmIT+4lBMNhKlm0z02B17GlN1G6dQlNAERRyDp26HrXIbH2hONhOh5O&#10;DyeUcHSlo9FoEjuYsOwu2YLzT4VpSNjkFHAAIjhbXTgfyLDsLiSSN0oW51KpaEC1OFVAVgyH5Tx+&#10;kT/WuB+mNGlzejQZTiLyPZ/bhxjE728QjfQ49Uo2OZ3uglgWVHuiiziTnknV75Gy0lsZg3J9Bxam&#10;uEYVwfQjjU8QN7WBd5S0OM45dW+XDAQl6pnGThyl43GY/2iMJ4dDNGDfs9j3MM0RKqeekn576vs3&#10;s7QgqxpvSmPt2pxg90oZlQ2d7VltyeLIRsG3zyu8iX07Rv36Ccx/AgAA//8DAFBLAwQUAAYACAAA&#10;ACEAeYZ2JtsAAAAFAQAADwAAAGRycy9kb3ducmV2LnhtbEyOQU+DQBCF7yb+h82YeLOL1NRCGRqj&#10;qYnHll68DTAFlJ0l7NKiv971pMeX9/K9L9vOpldnHl1nBeF+EYFiqWzdSYNwLHZ3a1DOk9TUW2GE&#10;L3awza+vMkpre5E9nw++UQEiLiWE1vsh1dpVLRtyCzuwhO5kR0M+xLHR9UiXADe9jqNopQ11Eh5a&#10;Gvi55erzMBmEsouP9L0vXiOT7Jb+bS4+pvcXxNub+WkDyvPs/8bwqx/UIQ9OpZ2kdqpHeAw7hId1&#10;Aiq08TIGVSKskgR0nun/9vkPAAAA//8DAFBLAQItABQABgAIAAAAIQC2gziS/gAAAOEBAAATAAAA&#10;AAAAAAAAAAAAAAAAAABbQ29udGVudF9UeXBlc10ueG1sUEsBAi0AFAAGAAgAAAAhADj9If/WAAAA&#10;lAEAAAsAAAAAAAAAAAAAAAAALwEAAF9yZWxzLy5yZWxzUEsBAi0AFAAGAAgAAAAhANI1hfxIAgAA&#10;TAQAAA4AAAAAAAAAAAAAAAAALgIAAGRycy9lMm9Eb2MueG1sUEsBAi0AFAAGAAgAAAAhAHmGdibb&#10;AAAABQEAAA8AAAAAAAAAAAAAAAAAogQAAGRycy9kb3ducmV2LnhtbFBLBQYAAAAABAAEAPMAAACq&#10;BQAAAAA=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>Являюсь учредителем или выгодоприобретателем организации, являющейся участником федеральных, региональных либо муниципальных целевых программ или национальных проектов: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яюсь                Не являюсь </w:t>
            </w:r>
          </w:p>
        </w:tc>
      </w:tr>
      <w:tr w:rsidR="00E52D93" w:rsidRPr="005C1CB3" w:rsidTr="00E52D93"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>Являюсь учредителем или выгодоприобретателем организации, являющейся получателем субсидий, грантов за счет средств федерального бюджета, бюджета субъекта РФ или муниципального бюджета: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828392" wp14:editId="3DFE3D59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7620" t="9525" r="1143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F1A0A" id="Прямоугольник 2" o:spid="_x0000_s1026" style="position:absolute;margin-left:86.6pt;margin-top:-.3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grSAIAAEwEAAAOAAAAZHJzL2Uyb0RvYy54bWysVM1uEzEQviPxDpbvZLPbhKarbqoqpQip&#10;QKXCAzheb9bCa5uxk005IfWKxCPwEFwQP32GzRsx9qYhBU6IPVgez8znb74Z7/HJulFkJcBJowua&#10;DoaUCM1NKfWioK9fnT+aUOI80yVTRouCXgtHT6YPHxy3NheZqY0qBRAE0S5vbUFr722eJI7XomFu&#10;YKzQ6KwMNMyjCYukBNYieqOSbDh8nLQGSguGC+fw9Kx30mnEryrB/cuqcsITVVDk5uMKcZ2HNZke&#10;s3wBzNaSb2mwf2DRMKnx0h3UGfOMLEH+AdVIDsaZyg+4aRJTVZKLWANWkw5/q+aqZlbEWlAcZ3cy&#10;uf8Hy1+sLoHIsqAZJZo12KLu0+b95mP3vbvd3HSfu9vu2+ZD96P70n0lWdCrtS7HtCt7CaFiZy8M&#10;f+OINrOa6YU4BTBtLViJLNMQn9xLCIbDVDJvn5sSr2NLb6J06wqaAIiikHXs0PWuQ2LtCcfDdJRN&#10;DseUcHSlBwcH49jBhOV3yRacfypMQ8KmoIADEMHZ6sL5QIbldyGRvFGyPJdKRQMW85kCsmI4LOfx&#10;i/yxxv0wpUlb0KNxNo7I93xuH2IYv79BNNLj1CvZFHSyC2J5UO2JLuNMeiZVv0fKSm9lDMr1HZib&#10;8hpVBNOPND5B3NQG3lHS4jgX1L1dMhCUqGcaO3GUjkZh/qMxGh9maMC+Z77vYZojVEE9Jf125vs3&#10;s7QgFzXelMbatTnF7lUyKhs627PaksWRjYJvn1d4E/t2jPr1E5j+BAAA//8DAFBLAwQUAAYACAAA&#10;ACEAaB9jJd0AAAAIAQAADwAAAGRycy9kb3ducmV2LnhtbEyPwU7DMBBE70j8g7VI3FqbFFoa4lQI&#10;VCSObXrhtomXJBCvo9hpA1+PeyrH0Yxm3mSbyXbiSINvHWu4mysQxJUzLdcaDsV29gjCB2SDnWPS&#10;8EMeNvn1VYapcSfe0XEfahFL2KeooQmhT6X0VUMW/dz1xNH7dIPFEOVQSzPgKZbbTiZKLaXFluNC&#10;gz29NFR970eroWyTA/7uijdl19tFeJ+Kr/HjVevbm+n5CUSgKVzCcMaP6JBHptKNbLzool4tkhjV&#10;MFuCOPvrhxWIUkOi7kHmmfx/IP8DAAD//wMAUEsBAi0AFAAGAAgAAAAhALaDOJL+AAAA4QEAABMA&#10;AAAAAAAAAAAAAAAAAAAAAFtDb250ZW50X1R5cGVzXS54bWxQSwECLQAUAAYACAAAACEAOP0h/9YA&#10;AACUAQAACwAAAAAAAAAAAAAAAAAvAQAAX3JlbHMvLnJlbHNQSwECLQAUAAYACAAAACEACqMoK0gC&#10;AABMBAAADgAAAAAAAAAAAAAAAAAuAgAAZHJzL2Uyb0RvYy54bWxQSwECLQAUAAYACAAAACEAaB9j&#10;Jd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8459D8" wp14:editId="39779D7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7620" t="9525" r="1143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5356F" id="Прямоугольник 1" o:spid="_x0000_s1026" style="position:absolute;margin-left:1.1pt;margin-top:-.3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+IRwIAAEwEAAAOAAAAZHJzL2Uyb0RvYy54bWysVM2O0zAQviPxDpbvNE1/2G7UdLXqUoS0&#10;wEoLD+A6TmLh2GbsNl1OSHtF4hF4CC6In32G9I2YOG3pAidEDpbHM/P5m2/GmZ5tKkXWApw0OqVx&#10;r0+J0NxkUhcpff1q8WhCifNMZ0wZLVJ6Ixw9mz18MK1tIgamNCoTQBBEu6S2KS29t0kUOV6Kirme&#10;sUKjMzdQMY8mFFEGrEb0SkWDfv9xVBvILBgunMPTi85JZwE/zwX3L/PcCU9USpGbDyuEddmu0WzK&#10;kgKYLSXf0WD/wKJiUuOlB6gL5hlZgfwDqpIcjDO573FTRSbPJRehBqwm7v9WzXXJrAi1oDjOHmRy&#10;/w+Wv1hfAZEZ9o4SzSpsUfNp+377sfne3G1vm8/NXfNt+6H50XxpvpK41au2LsG0a3sFbcXOXhr+&#10;xhFt5iXThTgHMHUpWIYsQ3x0L6E1HKaSZf3cZHgdW3kTpNvkULWAKArZhA7dHDokNp5wPIxHg8nJ&#10;mBKOrng4HI5DByOW7JMtOP9UmIq0m5QCDkAAZ+tL55E8hu5DAnmjZLaQSgUDiuVcAVkzHJZF+Np6&#10;McUdhylN6pSejgfjgHzP544h+uH7G0QlPU69klVKJ4cglrSqPdFZmEnPpOr2eL/SSGOvXNeBpclu&#10;UEUw3UjjE8RNaeAdJTWOc0rd2xUDQYl6prETp/Fo1M5/MEbjkwEacOxZHnuY5giVUk9Jt5377s2s&#10;LMiixJviULs259i9XAZlW34dqx1ZHNmg3u55tW/i2A5Rv34Cs58AAAD//wMAUEsDBBQABgAIAAAA&#10;IQAOThH32wAAAAUBAAAPAAAAZHJzL2Rvd25yZXYueG1sTI7BTsMwEETvSPyDtUjcWhtTFQhxKgQq&#10;Esc2vXDbxEsSiNdR7LSBr8ec6Gk0mtHMyzez68WRxtB5NnCzVCCIa287bgwcyu3iHkSIyBZ7z2Tg&#10;mwJsisuLHDPrT7yj4z42Io1wyNBAG+OQSRnqlhyGpR+IU/bhR4cx2bGRdsRTGne91EqtpcOO00OL&#10;Az23VH/tJ2eg6vQBf3blq3IP29v4Npef0/uLMddX89MjiEhz/C/DH35ChyIxVX5iG0RvQOtUNLBY&#10;g0ipXt2BqJKqFcgil+f0xS8AAAD//wMAUEsBAi0AFAAGAAgAAAAhALaDOJL+AAAA4QEAABMAAAAA&#10;AAAAAAAAAAAAAAAAAFtDb250ZW50X1R5cGVzXS54bWxQSwECLQAUAAYACAAAACEAOP0h/9YAAACU&#10;AQAACwAAAAAAAAAAAAAAAAAvAQAAX3JlbHMvLnJlbHNQSwECLQAUAAYACAAAACEAIx6viEcCAABM&#10;BAAADgAAAAAAAAAAAAAAAAAuAgAAZHJzL2Uyb0RvYy54bWxQSwECLQAUAAYACAAAACEADk4R99sA&#10;AAAFAQAADwAAAAAAAAAAAAAAAAChBAAAZHJzL2Rvd25yZXYueG1sUEsFBgAAAAAEAAQA8wAAAKkF&#10;AAAAAA==&#10;"/>
                  </w:pict>
                </mc:Fallback>
              </mc:AlternateContent>
            </w:r>
            <w:r w:rsidRPr="005C1CB3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>Являюсь                Не являюсь</w:t>
            </w:r>
          </w:p>
        </w:tc>
      </w:tr>
      <w:tr w:rsidR="00E52D93" w:rsidRPr="005C1CB3" w:rsidTr="00E52D93">
        <w:trPr>
          <w:cantSplit/>
        </w:trPr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Образец подписи клиента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cantSplit/>
        </w:trPr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целях установления и предлагаемом характере деловых отношений с организацией, сведения о целях финансово-</w:t>
            </w:r>
            <w:proofErr w:type="spell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хозйственной</w:t>
            </w:r>
            <w:proofErr w:type="spellEnd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деятельности (сведения о планируемых операциях)</w:t>
            </w:r>
          </w:p>
        </w:tc>
        <w:tc>
          <w:tcPr>
            <w:tcW w:w="4394" w:type="dxa"/>
            <w:vAlign w:val="center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cantSplit/>
        </w:trPr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Сведения (документы) о финансовом положении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 или без такой отметки с приложением либо копии квитанции об отправке заказного письма с описью вложения (при передаче в электронном виде)</w:t>
            </w:r>
          </w:p>
        </w:tc>
        <w:tc>
          <w:tcPr>
            <w:tcW w:w="4394" w:type="dxa"/>
            <w:vAlign w:val="center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cantSplit/>
        </w:trPr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 деловой репутации (отзывы в произвольной форме) от кредитных организаций или </w:t>
            </w:r>
            <w:proofErr w:type="spell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некредитных</w:t>
            </w:r>
            <w:proofErr w:type="spellEnd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4394" w:type="dxa"/>
            <w:vAlign w:val="center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cantSplit/>
        </w:trPr>
        <w:tc>
          <w:tcPr>
            <w:tcW w:w="4820" w:type="dxa"/>
            <w:gridSpan w:val="2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Лицо, осуществляющее функции единоличного исполнительного органа юридического лица, признано </w:t>
            </w:r>
            <w:proofErr w:type="spell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бенефициарным</w:t>
            </w:r>
            <w:proofErr w:type="spellEnd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владельцем по причине невозможности выявления </w:t>
            </w:r>
            <w:proofErr w:type="spell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бенефициарного</w:t>
            </w:r>
            <w:proofErr w:type="spellEnd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владельца</w:t>
            </w:r>
          </w:p>
        </w:tc>
        <w:tc>
          <w:tcPr>
            <w:tcW w:w="4394" w:type="dxa"/>
            <w:vAlign w:val="center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проверки и </w:t>
            </w:r>
          </w:p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результаты проверки клиента, представителя клиента и выгодоприобретателя на предмет наличия/отсутствия информации о них в Перечне организаций и физических лиц, в отношении которых имеются сведения об их участии в экстремистской деятельности 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 финансовых мер борьбы с отмыванием денег (ФАТФ)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начала отношений с клиентом (дата заключения первого договора на проведение операций с денежными средствами или иным имуществом)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  <w:trHeight w:val="421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степени (уровне) риска, включая обоснование оценки риска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  <w:trHeight w:val="421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с указанием обоснования о признании физического лица </w:t>
            </w:r>
            <w:proofErr w:type="spellStart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бенефециарным</w:t>
            </w:r>
            <w:proofErr w:type="spellEnd"/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владельцем.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  <w:trHeight w:val="421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и должность сотрудника, ответственного за работу с клиентом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2D93" w:rsidRPr="005C1CB3" w:rsidTr="00E52D93">
        <w:trPr>
          <w:gridBefore w:val="1"/>
          <w:wBefore w:w="34" w:type="dxa"/>
          <w:trHeight w:val="421"/>
        </w:trPr>
        <w:tc>
          <w:tcPr>
            <w:tcW w:w="4786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и должность сотрудника, заполнившего анкету</w:t>
            </w:r>
          </w:p>
        </w:tc>
        <w:tc>
          <w:tcPr>
            <w:tcW w:w="4394" w:type="dxa"/>
          </w:tcPr>
          <w:p w:rsidR="00E52D93" w:rsidRPr="005C1CB3" w:rsidRDefault="00E52D93" w:rsidP="005F63A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52D93" w:rsidRPr="006620AA" w:rsidRDefault="00E52D93" w:rsidP="00E52D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DB7FB3" w:rsidRDefault="00DB7FB3"/>
    <w:sectPr w:rsidR="00DB7FB3" w:rsidSect="00E52D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C9"/>
    <w:rsid w:val="000D2444"/>
    <w:rsid w:val="00132AEA"/>
    <w:rsid w:val="00195F60"/>
    <w:rsid w:val="00346524"/>
    <w:rsid w:val="00414AC9"/>
    <w:rsid w:val="00835012"/>
    <w:rsid w:val="00946A8E"/>
    <w:rsid w:val="00C076C2"/>
    <w:rsid w:val="00C2726B"/>
    <w:rsid w:val="00D1013C"/>
    <w:rsid w:val="00D42DF9"/>
    <w:rsid w:val="00DB7FB3"/>
    <w:rsid w:val="00DF3287"/>
    <w:rsid w:val="00E52D93"/>
    <w:rsid w:val="00EB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7188-9FB7-4DF1-B31A-D996D439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ПИЗО</cp:lastModifiedBy>
  <cp:revision>2</cp:revision>
  <cp:lastPrinted>2019-02-25T06:49:00Z</cp:lastPrinted>
  <dcterms:created xsi:type="dcterms:W3CDTF">2019-07-11T13:57:00Z</dcterms:created>
  <dcterms:modified xsi:type="dcterms:W3CDTF">2019-07-11T13:57:00Z</dcterms:modified>
</cp:coreProperties>
</file>