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1152" w:type="dxa"/>
        <w:tblInd w:w="284" w:type="dxa"/>
        <w:tblLayout w:type="fixed"/>
        <w:tblLook w:val="04A0"/>
      </w:tblPr>
      <w:tblGrid>
        <w:gridCol w:w="26"/>
        <w:gridCol w:w="824"/>
        <w:gridCol w:w="110"/>
        <w:gridCol w:w="942"/>
        <w:gridCol w:w="945"/>
        <w:gridCol w:w="1584"/>
        <w:gridCol w:w="955"/>
        <w:gridCol w:w="943"/>
        <w:gridCol w:w="943"/>
        <w:gridCol w:w="801"/>
        <w:gridCol w:w="7"/>
        <w:gridCol w:w="137"/>
        <w:gridCol w:w="945"/>
        <w:gridCol w:w="902"/>
        <w:gridCol w:w="48"/>
        <w:gridCol w:w="1040"/>
      </w:tblGrid>
      <w:tr w:rsidR="006754AF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6A4406" w:rsidRDefault="006A4406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4406" w:rsidRDefault="006A4406">
            <w:pPr>
              <w:pStyle w:val="1CStyle2"/>
            </w:pPr>
          </w:p>
        </w:tc>
        <w:tc>
          <w:tcPr>
            <w:tcW w:w="1584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6A4406" w:rsidRDefault="006A4406">
            <w:pPr>
              <w:pStyle w:val="1CStyle1"/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6A4406" w:rsidRDefault="006A4406">
            <w:pPr>
              <w:pStyle w:val="1CStyle4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4406" w:rsidRDefault="006A4406">
            <w:pPr>
              <w:pStyle w:val="1CStyle2"/>
            </w:pPr>
          </w:p>
        </w:tc>
        <w:tc>
          <w:tcPr>
            <w:tcW w:w="950" w:type="dxa"/>
            <w:gridSpan w:val="2"/>
            <w:shd w:val="clear" w:color="FFFFFF" w:fill="auto"/>
            <w:vAlign w:val="bottom"/>
          </w:tcPr>
          <w:p w:rsidR="006A4406" w:rsidRDefault="006A4406">
            <w:pPr>
              <w:pStyle w:val="1CStyle2"/>
              <w:jc w:val="left"/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754AF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6A4406" w:rsidRDefault="006A4406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4406" w:rsidRDefault="006A4406">
            <w:pPr>
              <w:pStyle w:val="1CStyle2"/>
            </w:pPr>
          </w:p>
        </w:tc>
        <w:tc>
          <w:tcPr>
            <w:tcW w:w="1584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6A4406" w:rsidRDefault="006A4406">
            <w:pPr>
              <w:pStyle w:val="1CStyle1"/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6A4406" w:rsidRDefault="006A4406">
            <w:pPr>
              <w:pStyle w:val="1CStyle4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4406" w:rsidRDefault="006A4406">
            <w:pPr>
              <w:pStyle w:val="1CStyle2"/>
            </w:pPr>
          </w:p>
        </w:tc>
        <w:tc>
          <w:tcPr>
            <w:tcW w:w="950" w:type="dxa"/>
            <w:gridSpan w:val="2"/>
            <w:shd w:val="clear" w:color="FFFFFF" w:fill="auto"/>
            <w:vAlign w:val="bottom"/>
          </w:tcPr>
          <w:p w:rsidR="006A4406" w:rsidRDefault="006A4406">
            <w:pPr>
              <w:pStyle w:val="1CStyle2"/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4405" w:type="dxa"/>
            <w:gridSpan w:val="5"/>
            <w:shd w:val="clear" w:color="FFFFFF" w:fill="auto"/>
            <w:vAlign w:val="bottom"/>
          </w:tcPr>
          <w:p w:rsidR="006A4406" w:rsidRDefault="006A4406">
            <w:pPr>
              <w:pStyle w:val="1CStyle5"/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6A4406" w:rsidRDefault="006A4406">
            <w:pPr>
              <w:pStyle w:val="1CStyle1"/>
            </w:pPr>
          </w:p>
        </w:tc>
        <w:tc>
          <w:tcPr>
            <w:tcW w:w="4726" w:type="dxa"/>
            <w:gridSpan w:val="8"/>
            <w:shd w:val="clear" w:color="FFFFFF" w:fill="auto"/>
            <w:vAlign w:val="bottom"/>
          </w:tcPr>
          <w:p w:rsidR="006A4406" w:rsidRDefault="00B077EB" w:rsidP="00EF6E15">
            <w:pPr>
              <w:pStyle w:val="1CStyle5"/>
            </w:pPr>
            <w:r>
              <w:t>Утвержд</w:t>
            </w:r>
            <w:r w:rsidR="00EF6E15">
              <w:t>ен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754AF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6A4406" w:rsidRDefault="006A4406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4406" w:rsidRDefault="006A4406">
            <w:pPr>
              <w:pStyle w:val="1CStyle2"/>
            </w:pPr>
          </w:p>
        </w:tc>
        <w:tc>
          <w:tcPr>
            <w:tcW w:w="1584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6A4406" w:rsidRDefault="006A4406">
            <w:pPr>
              <w:pStyle w:val="1CStyle1"/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6A4406" w:rsidRDefault="006A4406">
            <w:pPr>
              <w:pStyle w:val="1CStyle4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4406" w:rsidRDefault="006A4406">
            <w:pPr>
              <w:pStyle w:val="1CStyle2"/>
            </w:pPr>
          </w:p>
        </w:tc>
        <w:tc>
          <w:tcPr>
            <w:tcW w:w="950" w:type="dxa"/>
            <w:gridSpan w:val="2"/>
            <w:shd w:val="clear" w:color="FFFFFF" w:fill="auto"/>
            <w:vAlign w:val="bottom"/>
          </w:tcPr>
          <w:p w:rsidR="006A4406" w:rsidRDefault="006A4406">
            <w:pPr>
              <w:pStyle w:val="1CStyle2"/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4405" w:type="dxa"/>
            <w:gridSpan w:val="5"/>
            <w:shd w:val="clear" w:color="FFFFFF" w:fill="auto"/>
          </w:tcPr>
          <w:p w:rsidR="006A4406" w:rsidRDefault="006A4406">
            <w:pPr>
              <w:pStyle w:val="1CStyle6"/>
              <w:jc w:val="left"/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6A4406" w:rsidRDefault="006A4406">
            <w:pPr>
              <w:pStyle w:val="1CStyle1"/>
            </w:pPr>
          </w:p>
        </w:tc>
        <w:tc>
          <w:tcPr>
            <w:tcW w:w="4726" w:type="dxa"/>
            <w:gridSpan w:val="8"/>
            <w:tcBorders>
              <w:bottom w:val="single" w:sz="5" w:space="0" w:color="auto"/>
            </w:tcBorders>
            <w:shd w:val="clear" w:color="FFFFFF" w:fill="auto"/>
          </w:tcPr>
          <w:p w:rsidR="00EF6E15" w:rsidRDefault="00EF6E15">
            <w:pPr>
              <w:pStyle w:val="1CStyle7"/>
              <w:jc w:val="left"/>
            </w:pPr>
            <w:r>
              <w:t xml:space="preserve">Решением Совета </w:t>
            </w:r>
          </w:p>
          <w:p w:rsidR="006A4406" w:rsidRDefault="00B077EB">
            <w:pPr>
              <w:pStyle w:val="1CStyle7"/>
              <w:jc w:val="left"/>
            </w:pPr>
            <w:r>
              <w:t xml:space="preserve"> Спасского муниципального района Республики Татарстан</w:t>
            </w:r>
          </w:p>
          <w:p w:rsidR="00EF6E15" w:rsidRPr="00617522" w:rsidRDefault="00EF6E15" w:rsidP="00617522">
            <w:pPr>
              <w:pStyle w:val="1CStyle7"/>
              <w:jc w:val="left"/>
            </w:pPr>
            <w:r w:rsidRPr="00617522">
              <w:t xml:space="preserve">№ </w:t>
            </w:r>
            <w:r w:rsidR="00617522" w:rsidRPr="00617522">
              <w:t>25-5</w:t>
            </w:r>
            <w:r w:rsidRPr="00617522">
              <w:t xml:space="preserve"> от </w:t>
            </w:r>
            <w:r w:rsidR="00617522" w:rsidRPr="00617522">
              <w:t>28.03.2018 года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4405" w:type="dxa"/>
            <w:gridSpan w:val="5"/>
            <w:shd w:val="clear" w:color="FFFFFF" w:fill="auto"/>
            <w:vAlign w:val="bottom"/>
          </w:tcPr>
          <w:p w:rsidR="006A4406" w:rsidRDefault="006A4406">
            <w:pPr>
              <w:pStyle w:val="1CStyle0"/>
              <w:jc w:val="left"/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6A4406" w:rsidRDefault="006A4406">
            <w:pPr>
              <w:pStyle w:val="1CStyle1"/>
            </w:pPr>
          </w:p>
        </w:tc>
        <w:tc>
          <w:tcPr>
            <w:tcW w:w="4726" w:type="dxa"/>
            <w:gridSpan w:val="8"/>
            <w:shd w:val="clear" w:color="FFFFFF" w:fill="auto"/>
          </w:tcPr>
          <w:p w:rsidR="006A4406" w:rsidRDefault="006A4406" w:rsidP="00EF6E15">
            <w:pPr>
              <w:pStyle w:val="1CStyle8"/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754AF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6A4406" w:rsidRDefault="006A4406">
            <w:pPr>
              <w:pStyle w:val="1CStyle1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4406" w:rsidRDefault="006A4406">
            <w:pPr>
              <w:pStyle w:val="1CStyle2"/>
            </w:pPr>
          </w:p>
        </w:tc>
        <w:tc>
          <w:tcPr>
            <w:tcW w:w="1584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  <w:tc>
          <w:tcPr>
            <w:tcW w:w="955" w:type="dxa"/>
            <w:shd w:val="clear" w:color="FFFFFF" w:fill="auto"/>
            <w:vAlign w:val="bottom"/>
          </w:tcPr>
          <w:p w:rsidR="006A4406" w:rsidRDefault="006A4406">
            <w:pPr>
              <w:pStyle w:val="1CStyle1"/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3" w:type="dxa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5" w:type="dxa"/>
            <w:gridSpan w:val="3"/>
            <w:shd w:val="clear" w:color="FFFFFF" w:fill="auto"/>
            <w:vAlign w:val="bottom"/>
          </w:tcPr>
          <w:p w:rsidR="006A4406" w:rsidRDefault="006A4406">
            <w:pPr>
              <w:pStyle w:val="1CStyle4"/>
            </w:pPr>
          </w:p>
        </w:tc>
        <w:tc>
          <w:tcPr>
            <w:tcW w:w="945" w:type="dxa"/>
            <w:shd w:val="clear" w:color="FFFFFF" w:fill="auto"/>
            <w:vAlign w:val="bottom"/>
          </w:tcPr>
          <w:p w:rsidR="006A4406" w:rsidRDefault="006A4406">
            <w:pPr>
              <w:pStyle w:val="1CStyle2"/>
            </w:pPr>
          </w:p>
        </w:tc>
        <w:tc>
          <w:tcPr>
            <w:tcW w:w="950" w:type="dxa"/>
            <w:gridSpan w:val="2"/>
            <w:shd w:val="clear" w:color="FFFFFF" w:fill="auto"/>
            <w:vAlign w:val="bottom"/>
          </w:tcPr>
          <w:p w:rsidR="006A4406" w:rsidRDefault="006A4406">
            <w:pPr>
              <w:pStyle w:val="1CStyle2"/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shd w:val="clear" w:color="FFFFFF" w:fill="auto"/>
            <w:vAlign w:val="bottom"/>
          </w:tcPr>
          <w:p w:rsidR="006A4406" w:rsidRDefault="00B077EB">
            <w:pPr>
              <w:pStyle w:val="1CStyle26"/>
            </w:pPr>
            <w:r>
              <w:t>Реестр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  <w:jc w:val="left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shd w:val="clear" w:color="FFFFFF" w:fill="auto"/>
            <w:vAlign w:val="bottom"/>
          </w:tcPr>
          <w:p w:rsidR="00EF6E15" w:rsidRDefault="00B077EB" w:rsidP="00EF6E15">
            <w:pPr>
              <w:pStyle w:val="1CStyle26"/>
            </w:pPr>
            <w:r>
              <w:t xml:space="preserve">должностей муниципальной службы </w:t>
            </w:r>
            <w:r w:rsidR="00EF6E15">
              <w:t xml:space="preserve">в </w:t>
            </w:r>
          </w:p>
          <w:p w:rsidR="00EF6E15" w:rsidRDefault="00EF6E15" w:rsidP="00EF6E15">
            <w:pPr>
              <w:pStyle w:val="1CStyle26"/>
            </w:pPr>
            <w:r>
              <w:t xml:space="preserve">Спасском муниципальном районе </w:t>
            </w:r>
          </w:p>
          <w:p w:rsidR="006A4406" w:rsidRDefault="00EF6E15" w:rsidP="00EF6E15">
            <w:pPr>
              <w:pStyle w:val="1CStyle26"/>
            </w:pPr>
            <w:r>
              <w:t xml:space="preserve">Республики Татарстан 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shd w:val="clear" w:color="FFFFFF" w:fill="auto"/>
            <w:vAlign w:val="bottom"/>
          </w:tcPr>
          <w:p w:rsidR="006A4406" w:rsidRDefault="006A4406">
            <w:pPr>
              <w:pStyle w:val="1CStyle0"/>
            </w:pPr>
          </w:p>
        </w:tc>
        <w:tc>
          <w:tcPr>
            <w:tcW w:w="942" w:type="dxa"/>
            <w:shd w:val="clear" w:color="FFFFFF" w:fill="auto"/>
            <w:vAlign w:val="bottom"/>
          </w:tcPr>
          <w:p w:rsidR="006A4406" w:rsidRPr="006754AF" w:rsidRDefault="006A4406" w:rsidP="00EF6E15">
            <w:pPr>
              <w:pStyle w:val="1CStyle1"/>
              <w:jc w:val="both"/>
              <w:rPr>
                <w:b/>
              </w:rPr>
            </w:pPr>
          </w:p>
        </w:tc>
        <w:tc>
          <w:tcPr>
            <w:tcW w:w="8210" w:type="dxa"/>
            <w:gridSpan w:val="11"/>
            <w:shd w:val="clear" w:color="FFFFFF" w:fill="auto"/>
          </w:tcPr>
          <w:p w:rsidR="00EF6E15" w:rsidRPr="006754AF" w:rsidRDefault="00EF6E15">
            <w:pPr>
              <w:pStyle w:val="1CStyle29"/>
              <w:rPr>
                <w:b/>
              </w:rPr>
            </w:pPr>
          </w:p>
          <w:p w:rsidR="00EF6E15" w:rsidRPr="006754AF" w:rsidRDefault="00EF6E15" w:rsidP="006754AF">
            <w:pPr>
              <w:pStyle w:val="1CStyle29"/>
              <w:jc w:val="left"/>
              <w:rPr>
                <w:b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754AF" w:rsidTr="00D74482">
        <w:tc>
          <w:tcPr>
            <w:tcW w:w="26" w:type="dxa"/>
            <w:shd w:val="clear" w:color="FFFFFF" w:fill="auto"/>
            <w:vAlign w:val="bottom"/>
          </w:tcPr>
          <w:p w:rsidR="006754AF" w:rsidRDefault="006754AF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754AF" w:rsidRPr="006754AF" w:rsidRDefault="006754AF" w:rsidP="006754AF">
            <w:pPr>
              <w:pStyle w:val="1CStyle29"/>
              <w:rPr>
                <w:b/>
                <w:sz w:val="24"/>
                <w:szCs w:val="24"/>
              </w:rPr>
            </w:pPr>
            <w:r w:rsidRPr="006754AF">
              <w:rPr>
                <w:b/>
                <w:sz w:val="24"/>
                <w:szCs w:val="24"/>
              </w:rPr>
              <w:t>Исполнительный комитет Спасского муниципального района</w:t>
            </w:r>
          </w:p>
          <w:p w:rsidR="006754AF" w:rsidRPr="006754AF" w:rsidRDefault="006754AF">
            <w:pPr>
              <w:pStyle w:val="1CStyle35"/>
              <w:rPr>
                <w:b w:val="0"/>
              </w:rPr>
            </w:pPr>
          </w:p>
        </w:tc>
        <w:tc>
          <w:tcPr>
            <w:tcW w:w="1040" w:type="dxa"/>
            <w:shd w:val="clear" w:color="FFFFFF" w:fill="auto"/>
            <w:vAlign w:val="bottom"/>
          </w:tcPr>
          <w:p w:rsidR="006754AF" w:rsidRDefault="006754AF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Pr="006754AF" w:rsidRDefault="00B077EB">
            <w:pPr>
              <w:pStyle w:val="1CStyle33"/>
              <w:rPr>
                <w:b w:val="0"/>
              </w:rPr>
            </w:pPr>
            <w:r w:rsidRPr="006754AF">
              <w:rPr>
                <w:b w:val="0"/>
              </w:rPr>
              <w:t>№</w:t>
            </w:r>
            <w:r w:rsidRPr="006754AF">
              <w:rPr>
                <w:b w:val="0"/>
              </w:rPr>
              <w:br/>
              <w:t>пп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Pr="006754AF" w:rsidRDefault="00B077EB">
            <w:pPr>
              <w:pStyle w:val="1CStyle34"/>
              <w:rPr>
                <w:b w:val="0"/>
              </w:rPr>
            </w:pPr>
            <w:r w:rsidRPr="006754AF">
              <w:rPr>
                <w:b w:val="0"/>
              </w:rPr>
              <w:t>Наименование должности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Pr="006754AF" w:rsidRDefault="00B077EB">
            <w:pPr>
              <w:pStyle w:val="1CStyle33"/>
              <w:rPr>
                <w:b w:val="0"/>
              </w:rPr>
            </w:pPr>
            <w:r w:rsidRPr="006754AF">
              <w:rPr>
                <w:b w:val="0"/>
              </w:rPr>
              <w:t>Наименование группы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Pr="006754AF" w:rsidRDefault="00B077EB">
            <w:pPr>
              <w:pStyle w:val="1CStyle35"/>
              <w:rPr>
                <w:b w:val="0"/>
              </w:rPr>
            </w:pPr>
            <w:r w:rsidRPr="006754AF">
              <w:rPr>
                <w:b w:val="0"/>
              </w:rPr>
              <w:t>Количество</w:t>
            </w:r>
            <w:r w:rsidRPr="006754AF">
              <w:rPr>
                <w:b w:val="0"/>
              </w:rPr>
              <w:br/>
              <w:t>должностей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406" w:rsidRDefault="00B077EB">
            <w:pPr>
              <w:pStyle w:val="1CStyle36"/>
              <w:jc w:val="left"/>
            </w:pPr>
            <w:r>
              <w:t>Управление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1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Руководитель исполнительного комитета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высшие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2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заместитель руководителя исполнительного комитета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высшие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3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3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управляющий делами исполнительного комитета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высшие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4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помощник руководителя исполнительного комитета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ведущие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5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главный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6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ведущий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EF6E15">
            <w:pPr>
              <w:pStyle w:val="1CStyle39"/>
            </w:pPr>
            <w:r>
              <w:t>3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406" w:rsidRDefault="00B077EB">
            <w:pPr>
              <w:pStyle w:val="1CStyle36"/>
              <w:jc w:val="left"/>
            </w:pPr>
            <w:r>
              <w:t>Организационный отдел Исполнительного комитета Спасского муниципального района Республики Татарстан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7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главный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2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406" w:rsidRDefault="00B077EB">
            <w:pPr>
              <w:pStyle w:val="1CStyle36"/>
              <w:jc w:val="left"/>
            </w:pPr>
            <w:r>
              <w:t>Общий отдел Исполнительного комитета Спасского муниципального района Республики Татарстан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8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главный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9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специалист 2 категории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младшие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406" w:rsidRDefault="00B077EB">
            <w:pPr>
              <w:pStyle w:val="1CStyle36"/>
              <w:jc w:val="left"/>
            </w:pPr>
            <w:r>
              <w:t>Отдел бухгалтерского учёта и отчётности Исполнительного комитета Спасского муниципального района Республики Татарстан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  <w:bookmarkStart w:id="0" w:name="_GoBack"/>
            <w:bookmarkEnd w:id="0"/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10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начальник отдела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11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ведущий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406" w:rsidRDefault="00B077EB">
            <w:pPr>
              <w:pStyle w:val="1CStyle36"/>
              <w:jc w:val="left"/>
            </w:pPr>
            <w:r>
              <w:t>Отдел экономики и прогнозирования Исполнительного комитета Спасского муниципального района Республики Татарстан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12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начальник отдела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13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заведующий сектором в составе отдела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ведущие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14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ведущий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2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406" w:rsidRDefault="00B077EB">
            <w:pPr>
              <w:pStyle w:val="1CStyle36"/>
              <w:jc w:val="left"/>
            </w:pPr>
            <w:r>
              <w:t>Отдел строительства и ЖКХ Исполнительного комитета Спасского муниципального района Республики Татарстан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15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начальник отдела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16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главный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17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ведущий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406" w:rsidRDefault="00B077EB">
            <w:pPr>
              <w:pStyle w:val="1CStyle36"/>
              <w:jc w:val="left"/>
            </w:pPr>
            <w:r>
              <w:t>Отдел по делам молодежи, спорту и туризму Исполнительного комитета Спасского муниципального района Республики Татарстан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18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начальник отдела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19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ведущий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406" w:rsidRDefault="00B077EB">
            <w:pPr>
              <w:pStyle w:val="1CStyle36"/>
              <w:jc w:val="left"/>
            </w:pPr>
            <w:r>
              <w:t>Архивный отдел  Исполнительного комитета Спасского муниципального района Республики Татарстан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20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начальник отдела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406" w:rsidRDefault="00B077EB">
            <w:pPr>
              <w:pStyle w:val="1CStyle36"/>
              <w:jc w:val="left"/>
            </w:pPr>
            <w:r>
              <w:t>Отдел архитектуры и градостроительства Исполнительного комитета Спасского муниципального района Республики Татарстан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21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начальник отдела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406" w:rsidRDefault="00B077EB">
            <w:pPr>
              <w:pStyle w:val="1CStyle36"/>
              <w:jc w:val="left"/>
            </w:pPr>
            <w:r>
              <w:t>Отдел ЗАГС Исполнительного комитета Спасского муниципального района Республики Татарстан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22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начальник отдела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23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ведущий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076957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A4406" w:rsidRDefault="00B077EB">
            <w:pPr>
              <w:pStyle w:val="1CStyle36"/>
              <w:jc w:val="left"/>
            </w:pPr>
            <w:r>
              <w:t>Отдел опеки и попечительства Исполнительного комитета Спасского муниципального района Республики Татарстан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24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начальник отдела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6A4406" w:rsidTr="00D25B62">
        <w:tc>
          <w:tcPr>
            <w:tcW w:w="26" w:type="dxa"/>
            <w:shd w:val="clear" w:color="FFFFFF" w:fill="auto"/>
            <w:vAlign w:val="bottom"/>
          </w:tcPr>
          <w:p w:rsidR="006A4406" w:rsidRDefault="006A4406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25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8"/>
            </w:pPr>
            <w:r>
              <w:t>ведущий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A4406" w:rsidRDefault="00B077EB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6A4406" w:rsidRDefault="006A4406">
            <w:pPr>
              <w:pStyle w:val="1CStyle3"/>
            </w:pPr>
          </w:p>
        </w:tc>
      </w:tr>
      <w:tr w:rsidR="00CB332C" w:rsidTr="00B0205D">
        <w:tc>
          <w:tcPr>
            <w:tcW w:w="26" w:type="dxa"/>
            <w:shd w:val="clear" w:color="FFFFFF" w:fill="auto"/>
            <w:vAlign w:val="bottom"/>
          </w:tcPr>
          <w:p w:rsidR="00CB332C" w:rsidRDefault="00CB332C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CB332C" w:rsidRDefault="00CB332C">
            <w:pPr>
              <w:pStyle w:val="1CStyle39"/>
              <w:rPr>
                <w:b/>
              </w:rPr>
            </w:pPr>
            <w:r w:rsidRPr="00CB332C">
              <w:rPr>
                <w:b/>
              </w:rPr>
              <w:t xml:space="preserve">Отдел образования Исполнительного комитета  </w:t>
            </w:r>
          </w:p>
          <w:p w:rsidR="00CB332C" w:rsidRDefault="00CB332C">
            <w:pPr>
              <w:pStyle w:val="1CStyle39"/>
            </w:pPr>
            <w:r w:rsidRPr="00CB332C">
              <w:rPr>
                <w:b/>
              </w:rPr>
              <w:t>Спасского муниципального района  Республики Татарстан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CB332C" w:rsidRDefault="00CB332C">
            <w:pPr>
              <w:pStyle w:val="1CStyle3"/>
            </w:pPr>
          </w:p>
        </w:tc>
      </w:tr>
      <w:tr w:rsidR="00CB332C" w:rsidTr="00D25B62">
        <w:tc>
          <w:tcPr>
            <w:tcW w:w="26" w:type="dxa"/>
            <w:shd w:val="clear" w:color="FFFFFF" w:fill="auto"/>
            <w:vAlign w:val="bottom"/>
          </w:tcPr>
          <w:p w:rsidR="00CB332C" w:rsidRDefault="00CB332C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D25B62" w:rsidP="00A067F9">
            <w:pPr>
              <w:pStyle w:val="1CStyle37"/>
            </w:pPr>
            <w:r>
              <w:t>26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начальник отдела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CB332C" w:rsidRDefault="00CB332C">
            <w:pPr>
              <w:pStyle w:val="1CStyle3"/>
            </w:pPr>
          </w:p>
        </w:tc>
      </w:tr>
      <w:tr w:rsidR="00CB332C" w:rsidTr="00D25B62">
        <w:tc>
          <w:tcPr>
            <w:tcW w:w="26" w:type="dxa"/>
            <w:shd w:val="clear" w:color="FFFFFF" w:fill="auto"/>
            <w:vAlign w:val="bottom"/>
          </w:tcPr>
          <w:p w:rsidR="00CB332C" w:rsidRDefault="00CB332C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2</w:t>
            </w:r>
            <w:r w:rsidR="00D25B62">
              <w:t>7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заместитель начальника отдела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ведущие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CB332C" w:rsidRDefault="00CB332C">
            <w:pPr>
              <w:pStyle w:val="1CStyle3"/>
            </w:pPr>
          </w:p>
        </w:tc>
      </w:tr>
      <w:tr w:rsidR="00CB332C" w:rsidTr="00D25B62">
        <w:tc>
          <w:tcPr>
            <w:tcW w:w="26" w:type="dxa"/>
            <w:shd w:val="clear" w:color="FFFFFF" w:fill="auto"/>
            <w:vAlign w:val="bottom"/>
          </w:tcPr>
          <w:p w:rsidR="00CB332C" w:rsidRDefault="00CB332C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D25B62" w:rsidP="00A067F9">
            <w:pPr>
              <w:pStyle w:val="1CStyle37"/>
            </w:pPr>
            <w:r>
              <w:t>28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главный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CB332C" w:rsidRDefault="00CB332C">
            <w:pPr>
              <w:pStyle w:val="1CStyle3"/>
            </w:pPr>
          </w:p>
        </w:tc>
      </w:tr>
      <w:tr w:rsidR="00CB332C" w:rsidTr="004C643C">
        <w:tc>
          <w:tcPr>
            <w:tcW w:w="26" w:type="dxa"/>
            <w:shd w:val="clear" w:color="FFFFFF" w:fill="auto"/>
            <w:vAlign w:val="bottom"/>
          </w:tcPr>
          <w:p w:rsidR="00CB332C" w:rsidRDefault="00CB332C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CB332C" w:rsidRDefault="00CB332C" w:rsidP="00A067F9">
            <w:pPr>
              <w:pStyle w:val="1CStyle39"/>
              <w:rPr>
                <w:b/>
              </w:rPr>
            </w:pPr>
            <w:r w:rsidRPr="00CB332C">
              <w:rPr>
                <w:b/>
              </w:rPr>
              <w:t xml:space="preserve">Отдел культуры Исполнительного комитета  </w:t>
            </w:r>
          </w:p>
          <w:p w:rsidR="00CB332C" w:rsidRDefault="00CB332C" w:rsidP="00A067F9">
            <w:pPr>
              <w:pStyle w:val="1CStyle39"/>
            </w:pPr>
            <w:r w:rsidRPr="00CB332C">
              <w:rPr>
                <w:b/>
              </w:rPr>
              <w:t>Спасского муниципального района  Республики Татарстан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CB332C" w:rsidRDefault="00CB332C">
            <w:pPr>
              <w:pStyle w:val="1CStyle3"/>
            </w:pPr>
          </w:p>
        </w:tc>
      </w:tr>
      <w:tr w:rsidR="00CB332C" w:rsidTr="00D25B62">
        <w:tc>
          <w:tcPr>
            <w:tcW w:w="26" w:type="dxa"/>
            <w:shd w:val="clear" w:color="FFFFFF" w:fill="auto"/>
            <w:vAlign w:val="bottom"/>
          </w:tcPr>
          <w:p w:rsidR="00CB332C" w:rsidRDefault="00CB332C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D25B62" w:rsidP="00A067F9">
            <w:pPr>
              <w:pStyle w:val="1CStyle37"/>
            </w:pPr>
            <w:r>
              <w:t>29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начальник отдела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CB332C" w:rsidRDefault="00CB332C">
            <w:pPr>
              <w:pStyle w:val="1CStyle3"/>
            </w:pPr>
          </w:p>
        </w:tc>
      </w:tr>
      <w:tr w:rsidR="00CB332C" w:rsidTr="00D25B62">
        <w:tc>
          <w:tcPr>
            <w:tcW w:w="26" w:type="dxa"/>
            <w:shd w:val="clear" w:color="FFFFFF" w:fill="auto"/>
            <w:vAlign w:val="bottom"/>
          </w:tcPr>
          <w:p w:rsidR="00CB332C" w:rsidRDefault="00CB332C">
            <w:pPr>
              <w:pStyle w:val="1CStyle-1"/>
            </w:pPr>
          </w:p>
        </w:tc>
        <w:tc>
          <w:tcPr>
            <w:tcW w:w="934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D25B62" w:rsidP="00A067F9">
            <w:pPr>
              <w:pStyle w:val="1CStyle37"/>
            </w:pPr>
            <w:r>
              <w:t>30</w:t>
            </w:r>
          </w:p>
        </w:tc>
        <w:tc>
          <w:tcPr>
            <w:tcW w:w="442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главный специалист</w:t>
            </w:r>
          </w:p>
        </w:tc>
        <w:tc>
          <w:tcPr>
            <w:tcW w:w="283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89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CB332C" w:rsidRDefault="00CB332C">
            <w:pPr>
              <w:pStyle w:val="1CStyle3"/>
            </w:pPr>
          </w:p>
        </w:tc>
      </w:tr>
      <w:tr w:rsidR="00CB332C" w:rsidTr="00076957">
        <w:tc>
          <w:tcPr>
            <w:tcW w:w="26" w:type="dxa"/>
            <w:shd w:val="clear" w:color="FFFFFF" w:fill="auto"/>
            <w:vAlign w:val="bottom"/>
          </w:tcPr>
          <w:p w:rsidR="00CB332C" w:rsidRDefault="00CB332C">
            <w:pPr>
              <w:pStyle w:val="1CStyle-1"/>
            </w:pPr>
          </w:p>
        </w:tc>
        <w:tc>
          <w:tcPr>
            <w:tcW w:w="10086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076957" w:rsidRDefault="00CB332C" w:rsidP="006754AF">
            <w:pPr>
              <w:pStyle w:val="1CStyle3"/>
              <w:rPr>
                <w:b/>
              </w:rPr>
            </w:pPr>
            <w:r w:rsidRPr="006754AF">
              <w:rPr>
                <w:b/>
                <w:szCs w:val="24"/>
              </w:rPr>
              <w:t>Совет Спасского муниципального района</w:t>
            </w:r>
          </w:p>
        </w:tc>
        <w:tc>
          <w:tcPr>
            <w:tcW w:w="1040" w:type="dxa"/>
            <w:shd w:val="clear" w:color="FFFFFF" w:fill="auto"/>
            <w:vAlign w:val="bottom"/>
          </w:tcPr>
          <w:p w:rsidR="00CB332C" w:rsidRDefault="00CB332C">
            <w:pPr>
              <w:pStyle w:val="1CStyle3"/>
            </w:pP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6754AF" w:rsidRDefault="00CB332C" w:rsidP="00A067F9">
            <w:pPr>
              <w:pStyle w:val="1CStyle33"/>
              <w:rPr>
                <w:b w:val="0"/>
              </w:rPr>
            </w:pPr>
            <w:r w:rsidRPr="006754AF">
              <w:rPr>
                <w:b w:val="0"/>
              </w:rPr>
              <w:t>№</w:t>
            </w:r>
            <w:r w:rsidRPr="006754AF">
              <w:rPr>
                <w:b w:val="0"/>
              </w:rPr>
              <w:br/>
              <w:t>пп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6754AF" w:rsidRDefault="00CB332C" w:rsidP="00A067F9">
            <w:pPr>
              <w:pStyle w:val="1CStyle34"/>
              <w:rPr>
                <w:b w:val="0"/>
              </w:rPr>
            </w:pPr>
            <w:r w:rsidRPr="006754AF">
              <w:rPr>
                <w:b w:val="0"/>
              </w:rPr>
              <w:t>Наименование должности</w:t>
            </w:r>
          </w:p>
        </w:tc>
        <w:tc>
          <w:tcPr>
            <w:tcW w:w="2687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6754AF" w:rsidRDefault="00CB332C" w:rsidP="00A067F9">
            <w:pPr>
              <w:pStyle w:val="1CStyle33"/>
              <w:rPr>
                <w:b w:val="0"/>
              </w:rPr>
            </w:pPr>
            <w:r w:rsidRPr="006754AF">
              <w:rPr>
                <w:b w:val="0"/>
              </w:rPr>
              <w:t>Наименование группы</w:t>
            </w:r>
          </w:p>
        </w:tc>
        <w:tc>
          <w:tcPr>
            <w:tcW w:w="199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6754AF" w:rsidRDefault="00CB332C" w:rsidP="00A067F9">
            <w:pPr>
              <w:pStyle w:val="1CStyle35"/>
              <w:rPr>
                <w:b w:val="0"/>
              </w:rPr>
            </w:pPr>
            <w:r w:rsidRPr="006754AF">
              <w:rPr>
                <w:b w:val="0"/>
              </w:rPr>
              <w:t>Количество</w:t>
            </w:r>
            <w:r w:rsidRPr="006754AF">
              <w:rPr>
                <w:b w:val="0"/>
              </w:rPr>
              <w:br/>
              <w:t>должностей</w:t>
            </w:r>
          </w:p>
        </w:tc>
      </w:tr>
      <w:tr w:rsidR="00CB332C" w:rsidTr="00076957">
        <w:trPr>
          <w:gridAfter w:val="2"/>
          <w:wAfter w:w="1088" w:type="dxa"/>
        </w:trPr>
        <w:tc>
          <w:tcPr>
            <w:tcW w:w="100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332C" w:rsidRDefault="00CB332C" w:rsidP="00A067F9">
            <w:pPr>
              <w:pStyle w:val="1CStyle36"/>
              <w:jc w:val="left"/>
            </w:pPr>
            <w:r>
              <w:t>Управление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1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руководитель аппарата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высшие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2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помощник главы муниципального района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ведущие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CB332C" w:rsidTr="00076957">
        <w:trPr>
          <w:gridAfter w:val="2"/>
          <w:wAfter w:w="1088" w:type="dxa"/>
        </w:trPr>
        <w:tc>
          <w:tcPr>
            <w:tcW w:w="100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332C" w:rsidRDefault="00CB332C" w:rsidP="00A067F9">
            <w:pPr>
              <w:pStyle w:val="1CStyle36"/>
              <w:jc w:val="left"/>
            </w:pPr>
            <w:r>
              <w:t>Организационный отдел Совета Спасского муниципального района Республики Татарстан</w:t>
            </w:r>
          </w:p>
        </w:tc>
      </w:tr>
      <w:tr w:rsidR="00CB332C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3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начальник отдела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CB332C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4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главный специалист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2</w:t>
            </w:r>
          </w:p>
        </w:tc>
      </w:tr>
      <w:tr w:rsidR="00CB332C" w:rsidTr="00076957">
        <w:trPr>
          <w:gridAfter w:val="2"/>
          <w:wAfter w:w="1088" w:type="dxa"/>
        </w:trPr>
        <w:tc>
          <w:tcPr>
            <w:tcW w:w="100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332C" w:rsidRDefault="00CB332C" w:rsidP="00A067F9">
            <w:pPr>
              <w:pStyle w:val="1CStyle36"/>
              <w:jc w:val="left"/>
            </w:pPr>
            <w:r>
              <w:t>Общий отдел Совета Спасского муниципального района Республики Татарстан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5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специалист 2 категории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младшие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CB332C" w:rsidTr="00076957">
        <w:trPr>
          <w:gridAfter w:val="2"/>
          <w:wAfter w:w="1088" w:type="dxa"/>
        </w:trPr>
        <w:tc>
          <w:tcPr>
            <w:tcW w:w="100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5"/>
            </w:pPr>
            <w:r>
              <w:t>Финансово-бюджетной палате Спасского муниципального района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6754AF" w:rsidRDefault="00CB332C" w:rsidP="00A067F9">
            <w:pPr>
              <w:pStyle w:val="1CStyle33"/>
              <w:rPr>
                <w:b w:val="0"/>
              </w:rPr>
            </w:pPr>
            <w:r w:rsidRPr="006754AF">
              <w:rPr>
                <w:b w:val="0"/>
              </w:rPr>
              <w:t>№</w:t>
            </w:r>
            <w:r w:rsidRPr="006754AF">
              <w:rPr>
                <w:b w:val="0"/>
              </w:rPr>
              <w:br/>
              <w:t>пп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6754AF" w:rsidRDefault="00CB332C" w:rsidP="00A067F9">
            <w:pPr>
              <w:pStyle w:val="1CStyle34"/>
              <w:rPr>
                <w:b w:val="0"/>
              </w:rPr>
            </w:pPr>
            <w:r w:rsidRPr="006754AF">
              <w:rPr>
                <w:b w:val="0"/>
              </w:rPr>
              <w:t>Наименование должности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6754AF" w:rsidRDefault="00CB332C" w:rsidP="00A067F9">
            <w:pPr>
              <w:pStyle w:val="1CStyle33"/>
              <w:rPr>
                <w:b w:val="0"/>
              </w:rPr>
            </w:pPr>
            <w:r w:rsidRPr="006754AF">
              <w:rPr>
                <w:b w:val="0"/>
              </w:rPr>
              <w:t>Наименование группы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6754AF" w:rsidRDefault="00CB332C" w:rsidP="00A067F9">
            <w:pPr>
              <w:pStyle w:val="1CStyle35"/>
              <w:rPr>
                <w:b w:val="0"/>
              </w:rPr>
            </w:pPr>
            <w:r w:rsidRPr="006754AF">
              <w:rPr>
                <w:b w:val="0"/>
              </w:rPr>
              <w:t>Количество</w:t>
            </w:r>
            <w:r w:rsidRPr="006754AF">
              <w:rPr>
                <w:b w:val="0"/>
              </w:rPr>
              <w:br/>
              <w:t>должностей</w:t>
            </w:r>
          </w:p>
        </w:tc>
      </w:tr>
      <w:tr w:rsidR="00CB332C" w:rsidTr="00076957">
        <w:trPr>
          <w:gridAfter w:val="2"/>
          <w:wAfter w:w="1088" w:type="dxa"/>
        </w:trPr>
        <w:tc>
          <w:tcPr>
            <w:tcW w:w="100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332C" w:rsidRDefault="00CB332C" w:rsidP="00A067F9">
            <w:pPr>
              <w:pStyle w:val="1CStyle36"/>
              <w:jc w:val="left"/>
            </w:pPr>
            <w:r>
              <w:t>Управление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1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Председатель палаты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высшие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CB332C" w:rsidTr="00076957">
        <w:trPr>
          <w:gridAfter w:val="2"/>
          <w:wAfter w:w="1088" w:type="dxa"/>
        </w:trPr>
        <w:tc>
          <w:tcPr>
            <w:tcW w:w="100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332C" w:rsidRDefault="00CB332C" w:rsidP="00A067F9">
            <w:pPr>
              <w:pStyle w:val="1CStyle36"/>
              <w:jc w:val="left"/>
            </w:pPr>
            <w:r>
              <w:t>Бюджетный отдел Финансово-бюджетной палаты Спасского муниципального района  Республики Татарстан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2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заместитель председателя - начальник отдела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высшие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3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заместитель начальника отдела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ведущие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4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главный специалист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5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ведущий специалист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CB332C" w:rsidTr="00076957">
        <w:trPr>
          <w:gridAfter w:val="2"/>
          <w:wAfter w:w="1088" w:type="dxa"/>
        </w:trPr>
        <w:tc>
          <w:tcPr>
            <w:tcW w:w="100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332C" w:rsidRDefault="00CB332C" w:rsidP="00A067F9">
            <w:pPr>
              <w:pStyle w:val="1CStyle36"/>
              <w:jc w:val="left"/>
            </w:pPr>
            <w:r>
              <w:t>Отдел планирования и анализа Финансово-бюджетной палаты Спасского муниципального района  Республики Татарстан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6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начальник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7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ведущий специалист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CB332C" w:rsidTr="00076957">
        <w:trPr>
          <w:gridAfter w:val="2"/>
          <w:wAfter w:w="1088" w:type="dxa"/>
        </w:trPr>
        <w:tc>
          <w:tcPr>
            <w:tcW w:w="100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B332C" w:rsidRDefault="00CB332C" w:rsidP="00A067F9">
            <w:pPr>
              <w:pStyle w:val="1CStyle36"/>
              <w:jc w:val="left"/>
            </w:pPr>
            <w:r>
              <w:t>Отдел учёта и отчётности Финансово-бюджетной палаты Спасского муниципального района  Республики Татарстан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8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начальник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главные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D25B62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9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главный специалист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CB332C" w:rsidTr="00A638C5">
        <w:trPr>
          <w:gridAfter w:val="2"/>
          <w:wAfter w:w="1088" w:type="dxa"/>
        </w:trPr>
        <w:tc>
          <w:tcPr>
            <w:tcW w:w="10064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  <w:rPr>
                <w:b/>
              </w:rPr>
            </w:pPr>
            <w:r w:rsidRPr="000E7348">
              <w:rPr>
                <w:b/>
              </w:rPr>
              <w:t xml:space="preserve">Палата имущественных и земельных отношений  </w:t>
            </w:r>
          </w:p>
          <w:p w:rsidR="00CB332C" w:rsidRPr="000E7348" w:rsidRDefault="00CB332C" w:rsidP="00A067F9">
            <w:pPr>
              <w:pStyle w:val="1CStyle39"/>
              <w:rPr>
                <w:b/>
              </w:rPr>
            </w:pPr>
            <w:r w:rsidRPr="000E7348">
              <w:rPr>
                <w:b/>
              </w:rPr>
              <w:t>Спасского муниципального района  Республики Татарстан</w:t>
            </w:r>
          </w:p>
        </w:tc>
      </w:tr>
      <w:tr w:rsidR="00CB332C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0E7348" w:rsidRDefault="00CB332C" w:rsidP="00A067F9">
            <w:pPr>
              <w:pStyle w:val="1CStyle33"/>
              <w:rPr>
                <w:b w:val="0"/>
              </w:rPr>
            </w:pPr>
            <w:r w:rsidRPr="000E7348">
              <w:rPr>
                <w:b w:val="0"/>
              </w:rPr>
              <w:t>№</w:t>
            </w:r>
            <w:r w:rsidRPr="000E7348">
              <w:rPr>
                <w:b w:val="0"/>
              </w:rPr>
              <w:br/>
              <w:t>пп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0E7348" w:rsidRDefault="00CB332C" w:rsidP="00A067F9">
            <w:pPr>
              <w:pStyle w:val="1CStyle34"/>
              <w:rPr>
                <w:b w:val="0"/>
              </w:rPr>
            </w:pPr>
            <w:r w:rsidRPr="000E7348">
              <w:rPr>
                <w:b w:val="0"/>
              </w:rPr>
              <w:t>Наименование должности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0E7348" w:rsidRDefault="00CB332C" w:rsidP="00A067F9">
            <w:pPr>
              <w:pStyle w:val="1CStyle33"/>
              <w:rPr>
                <w:b w:val="0"/>
              </w:rPr>
            </w:pPr>
            <w:r w:rsidRPr="000E7348">
              <w:rPr>
                <w:b w:val="0"/>
              </w:rPr>
              <w:t>Наименование группы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Pr="000E7348" w:rsidRDefault="00CB332C" w:rsidP="00A067F9">
            <w:pPr>
              <w:pStyle w:val="1CStyle35"/>
              <w:rPr>
                <w:b w:val="0"/>
              </w:rPr>
            </w:pPr>
            <w:r w:rsidRPr="000E7348">
              <w:rPr>
                <w:b w:val="0"/>
              </w:rPr>
              <w:t>Количество</w:t>
            </w:r>
            <w:r w:rsidRPr="000E7348">
              <w:rPr>
                <w:b w:val="0"/>
              </w:rPr>
              <w:br/>
              <w:t>должностей</w:t>
            </w:r>
          </w:p>
        </w:tc>
      </w:tr>
      <w:tr w:rsidR="00CB332C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1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Председатель палаты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высшие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1</w:t>
            </w:r>
          </w:p>
        </w:tc>
      </w:tr>
      <w:tr w:rsidR="00CB332C" w:rsidTr="00D25B62">
        <w:trPr>
          <w:gridAfter w:val="2"/>
          <w:wAfter w:w="1088" w:type="dxa"/>
        </w:trPr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2</w:t>
            </w:r>
          </w:p>
        </w:tc>
        <w:tc>
          <w:tcPr>
            <w:tcW w:w="453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8"/>
            </w:pPr>
            <w:r>
              <w:t>ведущий специалист</w:t>
            </w:r>
          </w:p>
        </w:tc>
        <w:tc>
          <w:tcPr>
            <w:tcW w:w="269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7"/>
            </w:pPr>
            <w:r>
              <w:t>старшие должности муниципальной службы</w:t>
            </w:r>
          </w:p>
        </w:tc>
        <w:tc>
          <w:tcPr>
            <w:tcW w:w="198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CB332C" w:rsidRDefault="00CB332C" w:rsidP="00A067F9">
            <w:pPr>
              <w:pStyle w:val="1CStyle39"/>
            </w:pPr>
            <w:r>
              <w:t>2</w:t>
            </w:r>
          </w:p>
        </w:tc>
      </w:tr>
    </w:tbl>
    <w:p w:rsidR="003C15B2" w:rsidRDefault="003C15B2" w:rsidP="00617522"/>
    <w:sectPr w:rsidR="003C15B2" w:rsidSect="00B07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56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20C" w:rsidRDefault="00C3320C" w:rsidP="00B077EB">
      <w:pPr>
        <w:spacing w:after="0" w:line="240" w:lineRule="auto"/>
      </w:pPr>
      <w:r>
        <w:separator/>
      </w:r>
    </w:p>
  </w:endnote>
  <w:endnote w:type="continuationSeparator" w:id="1">
    <w:p w:rsidR="00C3320C" w:rsidRDefault="00C3320C" w:rsidP="00B07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EB" w:rsidRDefault="004A24E3" w:rsidP="00B077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7E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077EB" w:rsidRDefault="00B077EB" w:rsidP="00B077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EB" w:rsidRDefault="004A24E3" w:rsidP="00B077E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077E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7522">
      <w:rPr>
        <w:rStyle w:val="a7"/>
        <w:noProof/>
      </w:rPr>
      <w:t>4</w:t>
    </w:r>
    <w:r>
      <w:rPr>
        <w:rStyle w:val="a7"/>
      </w:rPr>
      <w:fldChar w:fldCharType="end"/>
    </w:r>
  </w:p>
  <w:p w:rsidR="00B077EB" w:rsidRPr="00B077EB" w:rsidRDefault="00B077EB" w:rsidP="00B077EB">
    <w:pPr>
      <w:pStyle w:val="a5"/>
      <w:ind w:right="360"/>
      <w:rPr>
        <w:rFonts w:ascii="Times New Roman" w:hAnsi="Times New Roman" w:cs="Times New Roman"/>
        <w:i/>
        <w:sz w:val="16"/>
      </w:rPr>
    </w:pPr>
    <w:r>
      <w:rPr>
        <w:rFonts w:ascii="Times New Roman" w:hAnsi="Times New Roman" w:cs="Times New Roman"/>
        <w:i/>
        <w:sz w:val="16"/>
      </w:rPr>
      <w:t>______________________________________________________________________________________________________________________________Подготовлено с помощью ЕИС КС 14.03.2018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EB" w:rsidRDefault="00B077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20C" w:rsidRDefault="00C3320C" w:rsidP="00B077EB">
      <w:pPr>
        <w:spacing w:after="0" w:line="240" w:lineRule="auto"/>
      </w:pPr>
      <w:r>
        <w:separator/>
      </w:r>
    </w:p>
  </w:footnote>
  <w:footnote w:type="continuationSeparator" w:id="1">
    <w:p w:rsidR="00C3320C" w:rsidRDefault="00C3320C" w:rsidP="00B07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EB" w:rsidRDefault="00B077E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EB" w:rsidRDefault="00B077E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EB" w:rsidRDefault="00B077E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4406"/>
    <w:rsid w:val="00076957"/>
    <w:rsid w:val="000E7348"/>
    <w:rsid w:val="002C6BE6"/>
    <w:rsid w:val="003C15B2"/>
    <w:rsid w:val="004A24E3"/>
    <w:rsid w:val="00617522"/>
    <w:rsid w:val="006754AF"/>
    <w:rsid w:val="006A4406"/>
    <w:rsid w:val="009277CC"/>
    <w:rsid w:val="00B077EB"/>
    <w:rsid w:val="00C3320C"/>
    <w:rsid w:val="00CB332C"/>
    <w:rsid w:val="00D25B62"/>
    <w:rsid w:val="00EF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C15B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3">
    <w:name w:val="1CStyle3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4">
    <w:name w:val="1CStyle4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24">
    <w:name w:val="1CStyle24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17">
    <w:name w:val="1CStyle17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0">
    <w:name w:val="1CStyle0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27">
    <w:name w:val="1CStyle27"/>
    <w:rsid w:val="003C15B2"/>
    <w:pPr>
      <w:jc w:val="center"/>
    </w:pPr>
    <w:rPr>
      <w:rFonts w:ascii="Times New Roman" w:hAnsi="Times New Roman"/>
      <w:b/>
      <w:sz w:val="24"/>
    </w:rPr>
  </w:style>
  <w:style w:type="paragraph" w:customStyle="1" w:styleId="1CStyle-1">
    <w:name w:val="1CStyle-1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10">
    <w:name w:val="1CStyle10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13">
    <w:name w:val="1CStyle13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2">
    <w:name w:val="1CStyle2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32">
    <w:name w:val="1CStyle32"/>
    <w:rsid w:val="003C15B2"/>
    <w:pPr>
      <w:jc w:val="center"/>
    </w:pPr>
    <w:rPr>
      <w:rFonts w:ascii="Times New Roman" w:hAnsi="Times New Roman"/>
      <w:b/>
      <w:sz w:val="24"/>
    </w:rPr>
  </w:style>
  <w:style w:type="paragraph" w:customStyle="1" w:styleId="1CStyle22">
    <w:name w:val="1CStyle22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1">
    <w:name w:val="1CStyle1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25">
    <w:name w:val="1CStyle25"/>
    <w:rsid w:val="003C15B2"/>
    <w:pPr>
      <w:jc w:val="center"/>
    </w:pPr>
    <w:rPr>
      <w:rFonts w:ascii="Times New Roman" w:hAnsi="Times New Roman"/>
      <w:sz w:val="16"/>
    </w:rPr>
  </w:style>
  <w:style w:type="paragraph" w:customStyle="1" w:styleId="1CStyle9">
    <w:name w:val="1CStyle9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21">
    <w:name w:val="1CStyle21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18">
    <w:name w:val="1CStyle18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19">
    <w:name w:val="1CStyle19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11">
    <w:name w:val="1CStyle11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36">
    <w:name w:val="1CStyle36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30">
    <w:name w:val="1CStyle30"/>
    <w:rsid w:val="003C15B2"/>
    <w:pPr>
      <w:jc w:val="right"/>
    </w:pPr>
    <w:rPr>
      <w:rFonts w:ascii="Times New Roman" w:hAnsi="Times New Roman"/>
      <w:b/>
      <w:sz w:val="24"/>
    </w:rPr>
  </w:style>
  <w:style w:type="paragraph" w:customStyle="1" w:styleId="1CStyle26">
    <w:name w:val="1CStyle26"/>
    <w:rsid w:val="003C15B2"/>
    <w:pPr>
      <w:jc w:val="center"/>
    </w:pPr>
    <w:rPr>
      <w:rFonts w:ascii="Times New Roman" w:hAnsi="Times New Roman"/>
      <w:b/>
      <w:sz w:val="24"/>
    </w:rPr>
  </w:style>
  <w:style w:type="paragraph" w:customStyle="1" w:styleId="1CStyle5">
    <w:name w:val="1CStyle5"/>
    <w:rsid w:val="003C15B2"/>
    <w:pPr>
      <w:jc w:val="center"/>
    </w:pPr>
    <w:rPr>
      <w:rFonts w:ascii="Times New Roman" w:hAnsi="Times New Roman"/>
      <w:b/>
      <w:sz w:val="28"/>
    </w:rPr>
  </w:style>
  <w:style w:type="paragraph" w:customStyle="1" w:styleId="1CStyle12">
    <w:name w:val="1CStyle12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31">
    <w:name w:val="1CStyle31"/>
    <w:rsid w:val="003C15B2"/>
    <w:pPr>
      <w:jc w:val="center"/>
    </w:pPr>
    <w:rPr>
      <w:rFonts w:ascii="Times New Roman" w:hAnsi="Times New Roman"/>
      <w:b/>
      <w:sz w:val="24"/>
    </w:rPr>
  </w:style>
  <w:style w:type="paragraph" w:customStyle="1" w:styleId="1CStyle23">
    <w:name w:val="1CStyle23"/>
    <w:rsid w:val="003C15B2"/>
    <w:pPr>
      <w:jc w:val="right"/>
    </w:pPr>
    <w:rPr>
      <w:rFonts w:ascii="Times New Roman" w:hAnsi="Times New Roman"/>
      <w:sz w:val="24"/>
    </w:rPr>
  </w:style>
  <w:style w:type="paragraph" w:customStyle="1" w:styleId="1CStyle20">
    <w:name w:val="1CStyle20"/>
    <w:rsid w:val="003C15B2"/>
    <w:pPr>
      <w:jc w:val="right"/>
    </w:pPr>
    <w:rPr>
      <w:rFonts w:ascii="Times New Roman" w:hAnsi="Times New Roman"/>
      <w:sz w:val="24"/>
    </w:rPr>
  </w:style>
  <w:style w:type="paragraph" w:customStyle="1" w:styleId="1CStyle28">
    <w:name w:val="1CStyle28"/>
    <w:rsid w:val="003C15B2"/>
    <w:pPr>
      <w:jc w:val="center"/>
    </w:pPr>
    <w:rPr>
      <w:rFonts w:ascii="Times New Roman" w:hAnsi="Times New Roman"/>
      <w:b/>
      <w:sz w:val="24"/>
    </w:rPr>
  </w:style>
  <w:style w:type="paragraph" w:customStyle="1" w:styleId="1CStyle16">
    <w:name w:val="1CStyle16"/>
    <w:rsid w:val="003C15B2"/>
    <w:pPr>
      <w:jc w:val="center"/>
    </w:pPr>
    <w:rPr>
      <w:rFonts w:ascii="Times New Roman" w:hAnsi="Times New Roman"/>
      <w:sz w:val="16"/>
    </w:rPr>
  </w:style>
  <w:style w:type="paragraph" w:customStyle="1" w:styleId="1CStyle15">
    <w:name w:val="1CStyle15"/>
    <w:rsid w:val="003C15B2"/>
    <w:pPr>
      <w:jc w:val="center"/>
    </w:pPr>
    <w:rPr>
      <w:rFonts w:ascii="Times New Roman" w:hAnsi="Times New Roman"/>
      <w:sz w:val="16"/>
    </w:rPr>
  </w:style>
  <w:style w:type="paragraph" w:customStyle="1" w:styleId="1CStyle29">
    <w:name w:val="1CStyle29"/>
    <w:rsid w:val="003C15B2"/>
    <w:pPr>
      <w:jc w:val="center"/>
    </w:pPr>
    <w:rPr>
      <w:rFonts w:ascii="Times New Roman" w:hAnsi="Times New Roman"/>
      <w:sz w:val="16"/>
    </w:rPr>
  </w:style>
  <w:style w:type="paragraph" w:customStyle="1" w:styleId="1CStyle14">
    <w:name w:val="1CStyle14"/>
    <w:rsid w:val="003C15B2"/>
    <w:pPr>
      <w:jc w:val="center"/>
    </w:pPr>
    <w:rPr>
      <w:rFonts w:ascii="Times New Roman" w:hAnsi="Times New Roman"/>
      <w:sz w:val="16"/>
    </w:rPr>
  </w:style>
  <w:style w:type="paragraph" w:customStyle="1" w:styleId="1CStyle41">
    <w:name w:val="1CStyle41"/>
    <w:rsid w:val="003C15B2"/>
    <w:pPr>
      <w:jc w:val="center"/>
    </w:pPr>
    <w:rPr>
      <w:rFonts w:ascii="Times New Roman" w:hAnsi="Times New Roman"/>
      <w:b/>
      <w:sz w:val="24"/>
    </w:rPr>
  </w:style>
  <w:style w:type="paragraph" w:customStyle="1" w:styleId="1CStyle42">
    <w:name w:val="1CStyle42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6">
    <w:name w:val="1CStyle6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7">
    <w:name w:val="1CStyle7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40">
    <w:name w:val="1CStyle40"/>
    <w:rsid w:val="003C15B2"/>
    <w:pPr>
      <w:jc w:val="center"/>
    </w:pPr>
    <w:rPr>
      <w:rFonts w:ascii="Times New Roman" w:hAnsi="Times New Roman"/>
      <w:b/>
      <w:sz w:val="24"/>
    </w:rPr>
  </w:style>
  <w:style w:type="paragraph" w:customStyle="1" w:styleId="1CStyle8">
    <w:name w:val="1CStyle8"/>
    <w:rsid w:val="003C15B2"/>
    <w:pPr>
      <w:jc w:val="center"/>
    </w:pPr>
    <w:rPr>
      <w:rFonts w:ascii="Times New Roman" w:hAnsi="Times New Roman"/>
      <w:sz w:val="16"/>
    </w:rPr>
  </w:style>
  <w:style w:type="paragraph" w:customStyle="1" w:styleId="1CStyle33">
    <w:name w:val="1CStyle33"/>
    <w:rsid w:val="003C15B2"/>
    <w:pPr>
      <w:jc w:val="center"/>
    </w:pPr>
    <w:rPr>
      <w:rFonts w:ascii="Times New Roman" w:hAnsi="Times New Roman"/>
      <w:b/>
      <w:sz w:val="24"/>
    </w:rPr>
  </w:style>
  <w:style w:type="paragraph" w:customStyle="1" w:styleId="1CStyle37">
    <w:name w:val="1CStyle37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35">
    <w:name w:val="1CStyle35"/>
    <w:rsid w:val="003C15B2"/>
    <w:pPr>
      <w:jc w:val="center"/>
    </w:pPr>
    <w:rPr>
      <w:rFonts w:ascii="Times New Roman" w:hAnsi="Times New Roman"/>
      <w:b/>
      <w:sz w:val="24"/>
    </w:rPr>
  </w:style>
  <w:style w:type="paragraph" w:customStyle="1" w:styleId="1CStyle39">
    <w:name w:val="1CStyle39"/>
    <w:rsid w:val="003C15B2"/>
    <w:pPr>
      <w:jc w:val="center"/>
    </w:pPr>
    <w:rPr>
      <w:rFonts w:ascii="Times New Roman" w:hAnsi="Times New Roman"/>
      <w:sz w:val="24"/>
    </w:rPr>
  </w:style>
  <w:style w:type="paragraph" w:customStyle="1" w:styleId="1CStyle34">
    <w:name w:val="1CStyle34"/>
    <w:rsid w:val="003C15B2"/>
    <w:pPr>
      <w:jc w:val="center"/>
    </w:pPr>
    <w:rPr>
      <w:rFonts w:ascii="Times New Roman" w:hAnsi="Times New Roman"/>
      <w:b/>
      <w:sz w:val="24"/>
    </w:rPr>
  </w:style>
  <w:style w:type="paragraph" w:customStyle="1" w:styleId="1CStyle38">
    <w:name w:val="1CStyle38"/>
    <w:rsid w:val="003C15B2"/>
    <w:pPr>
      <w:jc w:val="center"/>
    </w:pPr>
    <w:rPr>
      <w:rFonts w:ascii="Times New Roman" w:hAnsi="Times New Roman"/>
      <w:sz w:val="24"/>
    </w:rPr>
  </w:style>
  <w:style w:type="paragraph" w:styleId="a3">
    <w:name w:val="header"/>
    <w:basedOn w:val="a"/>
    <w:link w:val="a4"/>
    <w:uiPriority w:val="99"/>
    <w:unhideWhenUsed/>
    <w:rsid w:val="00B0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77EB"/>
  </w:style>
  <w:style w:type="paragraph" w:styleId="a5">
    <w:name w:val="footer"/>
    <w:basedOn w:val="a"/>
    <w:link w:val="a6"/>
    <w:uiPriority w:val="99"/>
    <w:unhideWhenUsed/>
    <w:rsid w:val="00B07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77EB"/>
  </w:style>
  <w:style w:type="character" w:styleId="a7">
    <w:name w:val="page number"/>
    <w:basedOn w:val="a0"/>
    <w:uiPriority w:val="99"/>
    <w:semiHidden/>
    <w:unhideWhenUsed/>
    <w:rsid w:val="00B077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Прокудина Надежда Алексеевна</dc:creator>
  <cp:lastModifiedBy>Приемная</cp:lastModifiedBy>
  <cp:revision>4</cp:revision>
  <dcterms:created xsi:type="dcterms:W3CDTF">2018-03-14T12:03:00Z</dcterms:created>
  <dcterms:modified xsi:type="dcterms:W3CDTF">2018-03-22T14:32:00Z</dcterms:modified>
</cp:coreProperties>
</file>